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ECA0" w14:textId="4CD4331D" w:rsidR="00AF3D60" w:rsidRPr="008179C7" w:rsidRDefault="008179C7">
      <w:pPr>
        <w:rPr>
          <w:rFonts w:ascii="Times New Roman" w:hAnsi="Times New Roman" w:cs="Times New Roman"/>
          <w:sz w:val="24"/>
          <w:szCs w:val="24"/>
        </w:rPr>
      </w:pPr>
      <w:bookmarkStart w:id="0" w:name="_Hlk68276197"/>
      <w:r w:rsidRPr="008179C7">
        <w:rPr>
          <w:rFonts w:ascii="Times New Roman" w:hAnsi="Times New Roman" w:cs="Times New Roman"/>
          <w:sz w:val="24"/>
          <w:szCs w:val="24"/>
        </w:rPr>
        <w:t xml:space="preserve">                        Hist</w:t>
      </w:r>
      <w:r w:rsidR="00D66ADE" w:rsidRPr="008179C7">
        <w:rPr>
          <w:rFonts w:ascii="Times New Roman" w:hAnsi="Times New Roman" w:cs="Times New Roman"/>
          <w:sz w:val="24"/>
          <w:szCs w:val="24"/>
        </w:rPr>
        <w:t>ory 291</w:t>
      </w:r>
      <w:r w:rsidR="002B6F75" w:rsidRPr="008179C7">
        <w:rPr>
          <w:rFonts w:ascii="Times New Roman" w:hAnsi="Times New Roman" w:cs="Times New Roman"/>
          <w:sz w:val="24"/>
          <w:szCs w:val="24"/>
        </w:rPr>
        <w:t>H</w:t>
      </w:r>
      <w:r w:rsidRPr="008179C7">
        <w:rPr>
          <w:rFonts w:ascii="Times New Roman" w:hAnsi="Times New Roman" w:cs="Times New Roman"/>
          <w:sz w:val="24"/>
          <w:szCs w:val="24"/>
        </w:rPr>
        <w:t xml:space="preserve"> </w:t>
      </w:r>
      <w:bookmarkStart w:id="1" w:name="_Hlk67906052"/>
      <w:r w:rsidR="00294BF1" w:rsidRPr="008179C7">
        <w:rPr>
          <w:rFonts w:ascii="Times New Roman" w:hAnsi="Times New Roman" w:cs="Times New Roman"/>
          <w:b/>
          <w:sz w:val="24"/>
          <w:szCs w:val="24"/>
        </w:rPr>
        <w:t>“</w:t>
      </w:r>
      <w:r w:rsidR="00294BF1" w:rsidRPr="008179C7">
        <w:rPr>
          <w:rStyle w:val="Strong"/>
          <w:rFonts w:ascii="Times New Roman" w:hAnsi="Times New Roman" w:cs="Times New Roman"/>
          <w:b w:val="0"/>
          <w:sz w:val="24"/>
          <w:szCs w:val="24"/>
        </w:rPr>
        <w:t>Putting Literature and History in Dialogue”</w:t>
      </w:r>
      <w:r w:rsidR="00294BF1" w:rsidRPr="008179C7">
        <w:rPr>
          <w:rFonts w:ascii="Times New Roman" w:hAnsi="Times New Roman" w:cs="Times New Roman"/>
          <w:sz w:val="24"/>
          <w:szCs w:val="24"/>
        </w:rPr>
        <w:t xml:space="preserve"> </w:t>
      </w:r>
      <w:bookmarkEnd w:id="1"/>
      <w:r w:rsidR="00D66ADE" w:rsidRPr="008179C7">
        <w:rPr>
          <w:rFonts w:ascii="Times New Roman" w:hAnsi="Times New Roman" w:cs="Times New Roman"/>
          <w:sz w:val="24"/>
          <w:szCs w:val="24"/>
        </w:rPr>
        <w:t>(Fall 2021)</w:t>
      </w:r>
    </w:p>
    <w:p w14:paraId="7FC9B7A0" w14:textId="77777777" w:rsidR="00162D35" w:rsidRPr="008179C7" w:rsidRDefault="00162D35" w:rsidP="00162D35">
      <w:pPr>
        <w:spacing w:line="240" w:lineRule="auto"/>
        <w:contextualSpacing/>
        <w:rPr>
          <w:rStyle w:val="Hyperlink"/>
          <w:rFonts w:ascii="Times New Roman" w:hAnsi="Times New Roman" w:cs="Times New Roman"/>
          <w:sz w:val="24"/>
          <w:szCs w:val="24"/>
        </w:rPr>
      </w:pPr>
      <w:r w:rsidRPr="008179C7">
        <w:rPr>
          <w:rFonts w:ascii="Times New Roman" w:hAnsi="Times New Roman" w:cs="Times New Roman"/>
          <w:sz w:val="24"/>
          <w:szCs w:val="24"/>
        </w:rPr>
        <w:t>Donald Reid (</w:t>
      </w:r>
      <w:hyperlink r:id="rId10" w:history="1">
        <w:r w:rsidRPr="008179C7">
          <w:rPr>
            <w:rStyle w:val="Hyperlink"/>
            <w:rFonts w:ascii="Times New Roman" w:hAnsi="Times New Roman" w:cs="Times New Roman"/>
            <w:sz w:val="24"/>
            <w:szCs w:val="24"/>
          </w:rPr>
          <w:t>dreid1@email.unc.edu</w:t>
        </w:r>
      </w:hyperlink>
      <w:r w:rsidRPr="008179C7">
        <w:rPr>
          <w:rStyle w:val="Hyperlink"/>
          <w:rFonts w:ascii="Times New Roman" w:hAnsi="Times New Roman" w:cs="Times New Roman"/>
          <w:sz w:val="24"/>
          <w:szCs w:val="24"/>
        </w:rPr>
        <w:t xml:space="preserve">) [This is how to contact me.] </w:t>
      </w:r>
    </w:p>
    <w:p w14:paraId="789667D6" w14:textId="77777777" w:rsidR="00162D35" w:rsidRPr="008179C7" w:rsidRDefault="00162D35" w:rsidP="00162D35">
      <w:pPr>
        <w:spacing w:line="240" w:lineRule="auto"/>
        <w:contextualSpacing/>
        <w:rPr>
          <w:rFonts w:ascii="Times New Roman" w:hAnsi="Times New Roman" w:cs="Times New Roman"/>
          <w:sz w:val="24"/>
          <w:szCs w:val="24"/>
        </w:rPr>
      </w:pPr>
      <w:r w:rsidRPr="008179C7">
        <w:rPr>
          <w:rStyle w:val="Hyperlink"/>
          <w:rFonts w:ascii="Times New Roman" w:hAnsi="Times New Roman" w:cs="Times New Roman"/>
          <w:b/>
          <w:sz w:val="24"/>
          <w:szCs w:val="24"/>
        </w:rPr>
        <w:t>Office</w:t>
      </w:r>
      <w:r w:rsidRPr="008179C7">
        <w:rPr>
          <w:rStyle w:val="Hyperlink"/>
          <w:rFonts w:ascii="Times New Roman" w:hAnsi="Times New Roman" w:cs="Times New Roman"/>
          <w:sz w:val="24"/>
          <w:szCs w:val="24"/>
        </w:rPr>
        <w:t xml:space="preserve">: Hamilton 554  </w:t>
      </w:r>
    </w:p>
    <w:p w14:paraId="3D1A808B" w14:textId="465BC2CC" w:rsidR="00162D35" w:rsidRPr="008179C7" w:rsidRDefault="00162D35" w:rsidP="00162D35">
      <w:pPr>
        <w:spacing w:line="240" w:lineRule="auto"/>
        <w:contextualSpacing/>
        <w:rPr>
          <w:rFonts w:ascii="Times New Roman" w:hAnsi="Times New Roman" w:cs="Times New Roman"/>
          <w:sz w:val="24"/>
          <w:szCs w:val="24"/>
        </w:rPr>
      </w:pPr>
      <w:r w:rsidRPr="008179C7">
        <w:rPr>
          <w:rFonts w:ascii="Times New Roman" w:hAnsi="Times New Roman" w:cs="Times New Roman"/>
          <w:b/>
          <w:sz w:val="24"/>
          <w:szCs w:val="24"/>
        </w:rPr>
        <w:t xml:space="preserve">Office hours: </w:t>
      </w:r>
      <w:r w:rsidR="00E92AC3" w:rsidRPr="008179C7">
        <w:rPr>
          <w:rFonts w:ascii="Times New Roman" w:hAnsi="Times New Roman" w:cs="Times New Roman"/>
          <w:sz w:val="24"/>
          <w:szCs w:val="24"/>
        </w:rPr>
        <w:t>Wednesday</w:t>
      </w:r>
      <w:r w:rsidR="00E92AC3" w:rsidRPr="008179C7">
        <w:rPr>
          <w:rFonts w:ascii="Times New Roman" w:hAnsi="Times New Roman" w:cs="Times New Roman"/>
          <w:b/>
          <w:sz w:val="24"/>
          <w:szCs w:val="24"/>
        </w:rPr>
        <w:t xml:space="preserve">, </w:t>
      </w:r>
      <w:r w:rsidRPr="008179C7">
        <w:rPr>
          <w:rFonts w:ascii="Times New Roman" w:hAnsi="Times New Roman" w:cs="Times New Roman"/>
          <w:sz w:val="24"/>
          <w:szCs w:val="24"/>
        </w:rPr>
        <w:t>2:30-3:30 and by appointment</w:t>
      </w:r>
      <w:r w:rsidRPr="008179C7">
        <w:rPr>
          <w:rFonts w:ascii="Times New Roman" w:hAnsi="Times New Roman" w:cs="Times New Roman"/>
          <w:b/>
          <w:sz w:val="24"/>
          <w:szCs w:val="24"/>
        </w:rPr>
        <w:t xml:space="preserve">  </w:t>
      </w:r>
      <w:r w:rsidRPr="008179C7">
        <w:rPr>
          <w:rFonts w:ascii="Times New Roman" w:hAnsi="Times New Roman" w:cs="Times New Roman"/>
          <w:sz w:val="24"/>
          <w:szCs w:val="24"/>
        </w:rPr>
        <w:t xml:space="preserve">                                    </w:t>
      </w:r>
    </w:p>
    <w:p w14:paraId="4F9C51F5" w14:textId="2710F2FF" w:rsidR="00555B46" w:rsidRPr="008179C7" w:rsidRDefault="00162D35" w:rsidP="00162D35">
      <w:pPr>
        <w:rPr>
          <w:rFonts w:ascii="Times New Roman" w:hAnsi="Times New Roman" w:cs="Times New Roman"/>
          <w:sz w:val="24"/>
          <w:szCs w:val="24"/>
        </w:rPr>
      </w:pPr>
      <w:r w:rsidRPr="008179C7">
        <w:rPr>
          <w:rFonts w:ascii="Times New Roman" w:hAnsi="Times New Roman" w:cs="Times New Roman"/>
          <w:b/>
          <w:sz w:val="24"/>
          <w:szCs w:val="24"/>
        </w:rPr>
        <w:t xml:space="preserve">The </w:t>
      </w:r>
      <w:r w:rsidR="00E92AC3" w:rsidRPr="008179C7">
        <w:rPr>
          <w:rFonts w:ascii="Times New Roman" w:hAnsi="Times New Roman" w:cs="Times New Roman"/>
          <w:b/>
          <w:sz w:val="24"/>
          <w:szCs w:val="24"/>
        </w:rPr>
        <w:t>class</w:t>
      </w:r>
      <w:r w:rsidR="00E92AC3" w:rsidRPr="008179C7">
        <w:rPr>
          <w:rFonts w:ascii="Times New Roman" w:hAnsi="Times New Roman" w:cs="Times New Roman"/>
          <w:sz w:val="24"/>
          <w:szCs w:val="24"/>
        </w:rPr>
        <w:t xml:space="preserve"> will be held on Mondays from 2:30 to 5:00 in Dey 202.  </w:t>
      </w:r>
    </w:p>
    <w:p w14:paraId="2DAFE440" w14:textId="15FB86F8" w:rsidR="002D7322" w:rsidRDefault="00083A0C">
      <w:pPr>
        <w:rPr>
          <w:rFonts w:ascii="Times New Roman" w:hAnsi="Times New Roman" w:cs="Times New Roman"/>
          <w:sz w:val="24"/>
          <w:szCs w:val="24"/>
        </w:rPr>
      </w:pPr>
      <w:r w:rsidRPr="001967E1">
        <w:rPr>
          <w:rFonts w:ascii="Times New Roman" w:hAnsi="Times New Roman" w:cs="Times New Roman"/>
          <w:b/>
          <w:sz w:val="24"/>
          <w:szCs w:val="24"/>
        </w:rPr>
        <w:t>Syllabi are works-in-progress</w:t>
      </w:r>
      <w:r>
        <w:rPr>
          <w:rFonts w:ascii="Times New Roman" w:hAnsi="Times New Roman" w:cs="Times New Roman"/>
          <w:b/>
          <w:sz w:val="24"/>
          <w:szCs w:val="24"/>
        </w:rPr>
        <w:t xml:space="preserve">. </w:t>
      </w:r>
      <w:r w:rsidRPr="001967E1">
        <w:rPr>
          <w:rFonts w:ascii="Times New Roman" w:hAnsi="Times New Roman" w:cs="Times New Roman"/>
          <w:b/>
          <w:sz w:val="24"/>
          <w:szCs w:val="24"/>
        </w:rPr>
        <w:t>Throughout the semester, I will make changes and clarifications as necessary</w:t>
      </w:r>
      <w:r w:rsidR="00785950">
        <w:rPr>
          <w:rFonts w:ascii="Times New Roman" w:hAnsi="Times New Roman" w:cs="Times New Roman"/>
          <w:b/>
          <w:sz w:val="24"/>
          <w:szCs w:val="24"/>
        </w:rPr>
        <w:t>, i.e. in the essay and final exam prompts</w:t>
      </w:r>
      <w:r>
        <w:rPr>
          <w:rFonts w:ascii="Times New Roman" w:hAnsi="Times New Roman" w:cs="Times New Roman"/>
          <w:b/>
          <w:sz w:val="24"/>
          <w:szCs w:val="24"/>
        </w:rPr>
        <w:t xml:space="preserve">. </w:t>
      </w:r>
      <w:r w:rsidRPr="001967E1">
        <w:rPr>
          <w:rFonts w:ascii="Times New Roman" w:hAnsi="Times New Roman" w:cs="Times New Roman"/>
          <w:b/>
          <w:sz w:val="24"/>
          <w:szCs w:val="24"/>
        </w:rPr>
        <w:t>The most up-to-date syllabus will always be posted on the Syllabus page of the Sakai site</w:t>
      </w:r>
      <w:r w:rsidR="001C1006">
        <w:rPr>
          <w:rFonts w:ascii="Times New Roman" w:hAnsi="Times New Roman" w:cs="Times New Roman"/>
          <w:b/>
          <w:sz w:val="24"/>
          <w:szCs w:val="24"/>
        </w:rPr>
        <w:t xml:space="preserve"> </w:t>
      </w:r>
      <w:r w:rsidRPr="00B645B2">
        <w:rPr>
          <w:rFonts w:ascii="Times New Roman" w:hAnsi="Times New Roman" w:cs="Times New Roman"/>
          <w:b/>
          <w:sz w:val="24"/>
          <w:szCs w:val="24"/>
        </w:rPr>
        <w:t xml:space="preserve">for History </w:t>
      </w:r>
      <w:r w:rsidR="000519E0">
        <w:rPr>
          <w:rFonts w:ascii="Times New Roman" w:hAnsi="Times New Roman" w:cs="Times New Roman"/>
          <w:b/>
          <w:sz w:val="24"/>
          <w:szCs w:val="24"/>
        </w:rPr>
        <w:t>291H</w:t>
      </w:r>
      <w:r w:rsidRPr="00B645B2">
        <w:rPr>
          <w:rFonts w:ascii="Times New Roman" w:hAnsi="Times New Roman" w:cs="Times New Roman"/>
          <w:b/>
          <w:sz w:val="24"/>
          <w:szCs w:val="24"/>
        </w:rPr>
        <w:t>.</w:t>
      </w:r>
    </w:p>
    <w:p w14:paraId="0273A4A3" w14:textId="3CA8A3BE" w:rsidR="005101F3" w:rsidRPr="008179C7" w:rsidRDefault="00E92AC3">
      <w:pPr>
        <w:rPr>
          <w:rFonts w:ascii="Times New Roman" w:hAnsi="Times New Roman" w:cs="Times New Roman"/>
          <w:sz w:val="24"/>
          <w:szCs w:val="24"/>
        </w:rPr>
      </w:pPr>
      <w:r w:rsidRPr="008179C7">
        <w:rPr>
          <w:rFonts w:ascii="Times New Roman" w:hAnsi="Times New Roman" w:cs="Times New Roman"/>
          <w:sz w:val="24"/>
          <w:szCs w:val="24"/>
        </w:rPr>
        <w:tab/>
      </w:r>
      <w:r w:rsidR="003F0DFC" w:rsidRPr="008179C7">
        <w:rPr>
          <w:rFonts w:ascii="Times New Roman" w:hAnsi="Times New Roman" w:cs="Times New Roman"/>
          <w:sz w:val="24"/>
          <w:szCs w:val="24"/>
        </w:rPr>
        <w:t>In th</w:t>
      </w:r>
      <w:r w:rsidR="005545DE" w:rsidRPr="008179C7">
        <w:rPr>
          <w:rFonts w:ascii="Times New Roman" w:hAnsi="Times New Roman" w:cs="Times New Roman"/>
          <w:sz w:val="24"/>
          <w:szCs w:val="24"/>
        </w:rPr>
        <w:t>is</w:t>
      </w:r>
      <w:r w:rsidR="003F0DFC" w:rsidRPr="008179C7">
        <w:rPr>
          <w:rFonts w:ascii="Times New Roman" w:hAnsi="Times New Roman" w:cs="Times New Roman"/>
          <w:sz w:val="24"/>
          <w:szCs w:val="24"/>
        </w:rPr>
        <w:t xml:space="preserve"> c</w:t>
      </w:r>
      <w:r w:rsidR="00C03435" w:rsidRPr="008179C7">
        <w:rPr>
          <w:rFonts w:ascii="Times New Roman" w:hAnsi="Times New Roman" w:cs="Times New Roman"/>
          <w:sz w:val="24"/>
          <w:szCs w:val="24"/>
        </w:rPr>
        <w:t>ourse</w:t>
      </w:r>
      <w:r w:rsidR="003F0DFC" w:rsidRPr="008179C7">
        <w:rPr>
          <w:rFonts w:ascii="Times New Roman" w:hAnsi="Times New Roman" w:cs="Times New Roman"/>
          <w:sz w:val="24"/>
          <w:szCs w:val="24"/>
        </w:rPr>
        <w:t xml:space="preserve">, we will </w:t>
      </w:r>
      <w:r w:rsidR="00C03435" w:rsidRPr="008179C7">
        <w:rPr>
          <w:rFonts w:ascii="Times New Roman" w:hAnsi="Times New Roman" w:cs="Times New Roman"/>
          <w:sz w:val="24"/>
          <w:szCs w:val="24"/>
        </w:rPr>
        <w:t xml:space="preserve">discuss </w:t>
      </w:r>
      <w:r w:rsidR="00C91FC0" w:rsidRPr="008179C7">
        <w:rPr>
          <w:rFonts w:ascii="Times New Roman" w:hAnsi="Times New Roman" w:cs="Times New Roman"/>
          <w:sz w:val="24"/>
          <w:szCs w:val="24"/>
        </w:rPr>
        <w:t>s</w:t>
      </w:r>
      <w:r w:rsidR="004459A2">
        <w:rPr>
          <w:rFonts w:ascii="Times New Roman" w:hAnsi="Times New Roman" w:cs="Times New Roman"/>
          <w:sz w:val="24"/>
          <w:szCs w:val="24"/>
        </w:rPr>
        <w:t xml:space="preserve">ix </w:t>
      </w:r>
      <w:bookmarkStart w:id="2" w:name="_GoBack"/>
      <w:bookmarkEnd w:id="2"/>
      <w:r w:rsidR="006C2AAB" w:rsidRPr="008179C7">
        <w:rPr>
          <w:rFonts w:ascii="Times New Roman" w:hAnsi="Times New Roman" w:cs="Times New Roman"/>
          <w:sz w:val="24"/>
          <w:szCs w:val="24"/>
        </w:rPr>
        <w:t xml:space="preserve">twentieth-century </w:t>
      </w:r>
      <w:r w:rsidR="003F0DFC" w:rsidRPr="008179C7">
        <w:rPr>
          <w:rFonts w:ascii="Times New Roman" w:hAnsi="Times New Roman" w:cs="Times New Roman"/>
          <w:sz w:val="24"/>
          <w:szCs w:val="24"/>
        </w:rPr>
        <w:t>novels</w:t>
      </w:r>
      <w:r w:rsidR="00C91FC0" w:rsidRPr="008179C7">
        <w:rPr>
          <w:rFonts w:ascii="Times New Roman" w:hAnsi="Times New Roman" w:cs="Times New Roman"/>
          <w:sz w:val="24"/>
          <w:szCs w:val="24"/>
        </w:rPr>
        <w:t xml:space="preserve">, written by </w:t>
      </w:r>
      <w:r w:rsidRPr="008179C7">
        <w:rPr>
          <w:rFonts w:ascii="Times New Roman" w:hAnsi="Times New Roman" w:cs="Times New Roman"/>
          <w:sz w:val="24"/>
          <w:szCs w:val="24"/>
        </w:rPr>
        <w:t xml:space="preserve">Albert Camus, </w:t>
      </w:r>
      <w:r w:rsidR="00C91FC0" w:rsidRPr="008179C7">
        <w:rPr>
          <w:rFonts w:ascii="Times New Roman" w:hAnsi="Times New Roman" w:cs="Times New Roman"/>
          <w:sz w:val="24"/>
          <w:szCs w:val="24"/>
        </w:rPr>
        <w:t xml:space="preserve">Doris Lessing, André Malraux, Claude McKay, Paul </w:t>
      </w:r>
      <w:proofErr w:type="spellStart"/>
      <w:r w:rsidR="00C91FC0" w:rsidRPr="008179C7">
        <w:rPr>
          <w:rFonts w:ascii="Times New Roman" w:hAnsi="Times New Roman" w:cs="Times New Roman"/>
          <w:sz w:val="24"/>
          <w:szCs w:val="24"/>
        </w:rPr>
        <w:t>Nizan</w:t>
      </w:r>
      <w:proofErr w:type="spellEnd"/>
      <w:r w:rsidR="00C91FC0" w:rsidRPr="008179C7">
        <w:rPr>
          <w:rFonts w:ascii="Times New Roman" w:hAnsi="Times New Roman" w:cs="Times New Roman"/>
          <w:sz w:val="24"/>
          <w:szCs w:val="24"/>
        </w:rPr>
        <w:t>,</w:t>
      </w:r>
      <w:r w:rsidRPr="008179C7">
        <w:rPr>
          <w:rFonts w:ascii="Times New Roman" w:hAnsi="Times New Roman" w:cs="Times New Roman"/>
          <w:sz w:val="24"/>
          <w:szCs w:val="24"/>
        </w:rPr>
        <w:t xml:space="preserve"> </w:t>
      </w:r>
      <w:r w:rsidR="00C91FC0" w:rsidRPr="008179C7">
        <w:rPr>
          <w:rFonts w:ascii="Times New Roman" w:hAnsi="Times New Roman" w:cs="Times New Roman"/>
          <w:sz w:val="24"/>
          <w:szCs w:val="24"/>
        </w:rPr>
        <w:t>and Richard Wright</w:t>
      </w:r>
      <w:r w:rsidR="002B6F75" w:rsidRPr="008179C7">
        <w:rPr>
          <w:rFonts w:ascii="Times New Roman" w:hAnsi="Times New Roman" w:cs="Times New Roman"/>
          <w:sz w:val="24"/>
          <w:szCs w:val="24"/>
        </w:rPr>
        <w:t xml:space="preserve">. </w:t>
      </w:r>
      <w:r w:rsidR="00A50F5A" w:rsidRPr="008179C7">
        <w:rPr>
          <w:rFonts w:ascii="Times New Roman" w:hAnsi="Times New Roman" w:cs="Times New Roman"/>
          <w:sz w:val="24"/>
          <w:szCs w:val="24"/>
        </w:rPr>
        <w:t>There are no prerequisites</w:t>
      </w:r>
      <w:r w:rsidR="00C91FC0" w:rsidRPr="008179C7">
        <w:rPr>
          <w:rFonts w:ascii="Times New Roman" w:hAnsi="Times New Roman" w:cs="Times New Roman"/>
          <w:sz w:val="24"/>
          <w:szCs w:val="24"/>
        </w:rPr>
        <w:t xml:space="preserve"> for this course</w:t>
      </w:r>
      <w:r w:rsidR="00A50F5A" w:rsidRPr="008179C7">
        <w:rPr>
          <w:rFonts w:ascii="Times New Roman" w:hAnsi="Times New Roman" w:cs="Times New Roman"/>
          <w:sz w:val="24"/>
          <w:szCs w:val="24"/>
        </w:rPr>
        <w:t xml:space="preserve">. </w:t>
      </w:r>
      <w:r w:rsidR="00811A6E" w:rsidRPr="008179C7">
        <w:rPr>
          <w:rFonts w:ascii="Times New Roman" w:hAnsi="Times New Roman" w:cs="Times New Roman"/>
          <w:sz w:val="24"/>
          <w:szCs w:val="24"/>
        </w:rPr>
        <w:t xml:space="preserve">None of the authors </w:t>
      </w:r>
      <w:r w:rsidR="00EF5F00" w:rsidRPr="008179C7">
        <w:rPr>
          <w:rFonts w:ascii="Times New Roman" w:hAnsi="Times New Roman" w:cs="Times New Roman"/>
          <w:sz w:val="24"/>
          <w:szCs w:val="24"/>
        </w:rPr>
        <w:t xml:space="preserve">we’ll encounter </w:t>
      </w:r>
      <w:r w:rsidR="00811A6E" w:rsidRPr="008179C7">
        <w:rPr>
          <w:rFonts w:ascii="Times New Roman" w:hAnsi="Times New Roman" w:cs="Times New Roman"/>
          <w:sz w:val="24"/>
          <w:szCs w:val="24"/>
        </w:rPr>
        <w:t>set out to write book</w:t>
      </w:r>
      <w:r w:rsidR="00FA087D" w:rsidRPr="008179C7">
        <w:rPr>
          <w:rFonts w:ascii="Times New Roman" w:hAnsi="Times New Roman" w:cs="Times New Roman"/>
          <w:sz w:val="24"/>
          <w:szCs w:val="24"/>
        </w:rPr>
        <w:t>s</w:t>
      </w:r>
      <w:r w:rsidR="00811A6E" w:rsidRPr="008179C7">
        <w:rPr>
          <w:rFonts w:ascii="Times New Roman" w:hAnsi="Times New Roman" w:cs="Times New Roman"/>
          <w:sz w:val="24"/>
          <w:szCs w:val="24"/>
        </w:rPr>
        <w:t xml:space="preserve"> for history and English majors (what I was)</w:t>
      </w:r>
      <w:r w:rsidR="00EF5F00" w:rsidRPr="008179C7">
        <w:rPr>
          <w:rFonts w:ascii="Times New Roman" w:hAnsi="Times New Roman" w:cs="Times New Roman"/>
          <w:sz w:val="24"/>
          <w:szCs w:val="24"/>
        </w:rPr>
        <w:t xml:space="preserve">. They wanted readers from all walks of life open to being engaged, enthralled and willing to think about what had never occurred to them before. </w:t>
      </w:r>
      <w:r w:rsidR="00FA087D" w:rsidRPr="008179C7">
        <w:rPr>
          <w:rFonts w:ascii="Times New Roman" w:hAnsi="Times New Roman" w:cs="Times New Roman"/>
          <w:sz w:val="24"/>
          <w:szCs w:val="24"/>
        </w:rPr>
        <w:t xml:space="preserve">I would like these readers as well. </w:t>
      </w:r>
    </w:p>
    <w:p w14:paraId="09780A7B" w14:textId="7D78773A" w:rsidR="00042D05" w:rsidRPr="008179C7" w:rsidRDefault="00C03435" w:rsidP="00E92AC3">
      <w:pPr>
        <w:ind w:firstLine="720"/>
        <w:rPr>
          <w:rFonts w:ascii="Times New Roman" w:hAnsi="Times New Roman" w:cs="Times New Roman"/>
          <w:sz w:val="24"/>
          <w:szCs w:val="24"/>
        </w:rPr>
      </w:pPr>
      <w:r w:rsidRPr="008179C7">
        <w:rPr>
          <w:rFonts w:ascii="Times New Roman" w:hAnsi="Times New Roman" w:cs="Times New Roman"/>
          <w:sz w:val="24"/>
          <w:szCs w:val="24"/>
        </w:rPr>
        <w:t xml:space="preserve">I will present to the class the </w:t>
      </w:r>
      <w:r w:rsidR="003F0DFC" w:rsidRPr="008179C7">
        <w:rPr>
          <w:rFonts w:ascii="Times New Roman" w:hAnsi="Times New Roman" w:cs="Times New Roman"/>
          <w:sz w:val="24"/>
          <w:szCs w:val="24"/>
        </w:rPr>
        <w:t>particular historical context</w:t>
      </w:r>
      <w:r w:rsidRPr="008179C7">
        <w:rPr>
          <w:rFonts w:ascii="Times New Roman" w:hAnsi="Times New Roman" w:cs="Times New Roman"/>
          <w:sz w:val="24"/>
          <w:szCs w:val="24"/>
        </w:rPr>
        <w:t xml:space="preserve"> in which each </w:t>
      </w:r>
      <w:r w:rsidR="00F35F25" w:rsidRPr="008179C7">
        <w:rPr>
          <w:rFonts w:ascii="Times New Roman" w:hAnsi="Times New Roman" w:cs="Times New Roman"/>
          <w:sz w:val="24"/>
          <w:szCs w:val="24"/>
        </w:rPr>
        <w:t xml:space="preserve">novel </w:t>
      </w:r>
      <w:r w:rsidRPr="008179C7">
        <w:rPr>
          <w:rFonts w:ascii="Times New Roman" w:hAnsi="Times New Roman" w:cs="Times New Roman"/>
          <w:sz w:val="24"/>
          <w:szCs w:val="24"/>
        </w:rPr>
        <w:t>is situated</w:t>
      </w:r>
      <w:r w:rsidR="00E92AC3" w:rsidRPr="008179C7">
        <w:rPr>
          <w:rFonts w:ascii="Times New Roman" w:hAnsi="Times New Roman" w:cs="Times New Roman"/>
          <w:sz w:val="24"/>
          <w:szCs w:val="24"/>
        </w:rPr>
        <w:t xml:space="preserve">. </w:t>
      </w:r>
      <w:r w:rsidRPr="008179C7">
        <w:rPr>
          <w:rFonts w:ascii="Times New Roman" w:hAnsi="Times New Roman" w:cs="Times New Roman"/>
          <w:sz w:val="24"/>
          <w:szCs w:val="24"/>
        </w:rPr>
        <w:t xml:space="preserve">Students will not read any “history books,” although we will read the novels as history books of a radically </w:t>
      </w:r>
      <w:r w:rsidR="003822DD" w:rsidRPr="008179C7">
        <w:rPr>
          <w:rFonts w:ascii="Times New Roman" w:hAnsi="Times New Roman" w:cs="Times New Roman"/>
          <w:sz w:val="24"/>
          <w:szCs w:val="24"/>
        </w:rPr>
        <w:t xml:space="preserve">different </w:t>
      </w:r>
      <w:r w:rsidRPr="008179C7">
        <w:rPr>
          <w:rFonts w:ascii="Times New Roman" w:hAnsi="Times New Roman" w:cs="Times New Roman"/>
          <w:sz w:val="24"/>
          <w:szCs w:val="24"/>
        </w:rPr>
        <w:t xml:space="preserve">sort. </w:t>
      </w:r>
      <w:r w:rsidR="00E92AC3" w:rsidRPr="008179C7">
        <w:rPr>
          <w:rFonts w:ascii="Times New Roman" w:hAnsi="Times New Roman" w:cs="Times New Roman"/>
          <w:sz w:val="24"/>
          <w:szCs w:val="24"/>
        </w:rPr>
        <w:t xml:space="preserve">We </w:t>
      </w:r>
      <w:r w:rsidR="001C1006">
        <w:rPr>
          <w:rFonts w:ascii="Times New Roman" w:hAnsi="Times New Roman" w:cs="Times New Roman"/>
          <w:sz w:val="24"/>
          <w:szCs w:val="24"/>
        </w:rPr>
        <w:t xml:space="preserve">approach </w:t>
      </w:r>
      <w:r w:rsidR="00E92AC3" w:rsidRPr="008179C7">
        <w:rPr>
          <w:rFonts w:ascii="Times New Roman" w:hAnsi="Times New Roman" w:cs="Times New Roman"/>
          <w:sz w:val="24"/>
          <w:szCs w:val="24"/>
        </w:rPr>
        <w:t xml:space="preserve">these novels as historical documents, produced in particular historical situations, but our primary </w:t>
      </w:r>
      <w:r w:rsidR="003F0DFC" w:rsidRPr="008179C7">
        <w:rPr>
          <w:rFonts w:ascii="Times New Roman" w:hAnsi="Times New Roman" w:cs="Times New Roman"/>
          <w:sz w:val="24"/>
          <w:szCs w:val="24"/>
        </w:rPr>
        <w:t xml:space="preserve">goal is to </w:t>
      </w:r>
      <w:r w:rsidR="002F73FC" w:rsidRPr="008179C7">
        <w:rPr>
          <w:rFonts w:ascii="Times New Roman" w:hAnsi="Times New Roman" w:cs="Times New Roman"/>
          <w:sz w:val="24"/>
          <w:szCs w:val="24"/>
        </w:rPr>
        <w:t xml:space="preserve">examine </w:t>
      </w:r>
      <w:r w:rsidR="003F0DFC" w:rsidRPr="008179C7">
        <w:rPr>
          <w:rFonts w:ascii="Times New Roman" w:hAnsi="Times New Roman" w:cs="Times New Roman"/>
          <w:sz w:val="24"/>
          <w:szCs w:val="24"/>
        </w:rPr>
        <w:t>how the</w:t>
      </w:r>
      <w:r w:rsidR="00864C29" w:rsidRPr="008179C7">
        <w:rPr>
          <w:rFonts w:ascii="Times New Roman" w:hAnsi="Times New Roman" w:cs="Times New Roman"/>
          <w:sz w:val="24"/>
          <w:szCs w:val="24"/>
        </w:rPr>
        <w:t xml:space="preserve"> </w:t>
      </w:r>
      <w:r w:rsidR="00AA196B">
        <w:rPr>
          <w:rFonts w:ascii="Times New Roman" w:hAnsi="Times New Roman" w:cs="Times New Roman"/>
          <w:sz w:val="24"/>
          <w:szCs w:val="24"/>
        </w:rPr>
        <w:t xml:space="preserve">characters in the </w:t>
      </w:r>
      <w:r w:rsidR="00864C29" w:rsidRPr="008179C7">
        <w:rPr>
          <w:rFonts w:ascii="Times New Roman" w:hAnsi="Times New Roman" w:cs="Times New Roman"/>
          <w:sz w:val="24"/>
          <w:szCs w:val="24"/>
        </w:rPr>
        <w:t xml:space="preserve">imagined worlds </w:t>
      </w:r>
      <w:r w:rsidR="00AB0513" w:rsidRPr="008179C7">
        <w:rPr>
          <w:rFonts w:ascii="Times New Roman" w:hAnsi="Times New Roman" w:cs="Times New Roman"/>
          <w:sz w:val="24"/>
          <w:szCs w:val="24"/>
        </w:rPr>
        <w:t xml:space="preserve">authors </w:t>
      </w:r>
      <w:r w:rsidR="00864C29" w:rsidRPr="008179C7">
        <w:rPr>
          <w:rFonts w:ascii="Times New Roman" w:hAnsi="Times New Roman" w:cs="Times New Roman"/>
          <w:sz w:val="24"/>
          <w:szCs w:val="24"/>
        </w:rPr>
        <w:t>create</w:t>
      </w:r>
      <w:r w:rsidR="002B6F75" w:rsidRPr="008179C7">
        <w:rPr>
          <w:rFonts w:ascii="Times New Roman" w:hAnsi="Times New Roman" w:cs="Times New Roman"/>
          <w:sz w:val="24"/>
          <w:szCs w:val="24"/>
        </w:rPr>
        <w:t xml:space="preserve"> in these novels</w:t>
      </w:r>
      <w:r w:rsidR="00864C29" w:rsidRPr="008179C7">
        <w:rPr>
          <w:rFonts w:ascii="Times New Roman" w:hAnsi="Times New Roman" w:cs="Times New Roman"/>
          <w:sz w:val="24"/>
          <w:szCs w:val="24"/>
        </w:rPr>
        <w:t xml:space="preserve"> </w:t>
      </w:r>
      <w:r w:rsidR="003F0DFC" w:rsidRPr="008179C7">
        <w:rPr>
          <w:rFonts w:ascii="Times New Roman" w:hAnsi="Times New Roman" w:cs="Times New Roman"/>
          <w:sz w:val="24"/>
          <w:szCs w:val="24"/>
        </w:rPr>
        <w:t xml:space="preserve">pose </w:t>
      </w:r>
      <w:r w:rsidR="002F73FC" w:rsidRPr="008179C7">
        <w:rPr>
          <w:rFonts w:ascii="Times New Roman" w:hAnsi="Times New Roman" w:cs="Times New Roman"/>
          <w:sz w:val="24"/>
          <w:szCs w:val="24"/>
        </w:rPr>
        <w:t>and respond to important questions about lived experience in the past</w:t>
      </w:r>
      <w:r w:rsidR="001C1006">
        <w:rPr>
          <w:rFonts w:ascii="Times New Roman" w:hAnsi="Times New Roman" w:cs="Times New Roman"/>
          <w:sz w:val="24"/>
          <w:szCs w:val="24"/>
        </w:rPr>
        <w:t xml:space="preserve">. How were these imagined worlds understood and given meaning </w:t>
      </w:r>
      <w:r w:rsidR="00B80D5F" w:rsidRPr="008179C7">
        <w:rPr>
          <w:rFonts w:ascii="Times New Roman" w:hAnsi="Times New Roman" w:cs="Times New Roman"/>
          <w:sz w:val="24"/>
          <w:szCs w:val="24"/>
        </w:rPr>
        <w:t>and how</w:t>
      </w:r>
      <w:r w:rsidR="001C1006">
        <w:rPr>
          <w:rFonts w:ascii="Times New Roman" w:hAnsi="Times New Roman" w:cs="Times New Roman"/>
          <w:sz w:val="24"/>
          <w:szCs w:val="24"/>
        </w:rPr>
        <w:t>,</w:t>
      </w:r>
      <w:r w:rsidR="00B80D5F" w:rsidRPr="008179C7">
        <w:rPr>
          <w:rFonts w:ascii="Times New Roman" w:hAnsi="Times New Roman" w:cs="Times New Roman"/>
          <w:sz w:val="24"/>
          <w:szCs w:val="24"/>
        </w:rPr>
        <w:t xml:space="preserve"> </w:t>
      </w:r>
      <w:r w:rsidR="003822DD" w:rsidRPr="008179C7">
        <w:rPr>
          <w:rFonts w:ascii="Times New Roman" w:hAnsi="Times New Roman" w:cs="Times New Roman"/>
          <w:sz w:val="24"/>
          <w:szCs w:val="24"/>
        </w:rPr>
        <w:t>in turn</w:t>
      </w:r>
      <w:r w:rsidR="001C1006">
        <w:rPr>
          <w:rFonts w:ascii="Times New Roman" w:hAnsi="Times New Roman" w:cs="Times New Roman"/>
          <w:sz w:val="24"/>
          <w:szCs w:val="24"/>
        </w:rPr>
        <w:t>,</w:t>
      </w:r>
      <w:r w:rsidR="003822DD" w:rsidRPr="008179C7">
        <w:rPr>
          <w:rFonts w:ascii="Times New Roman" w:hAnsi="Times New Roman" w:cs="Times New Roman"/>
          <w:sz w:val="24"/>
          <w:szCs w:val="24"/>
        </w:rPr>
        <w:t xml:space="preserve"> </w:t>
      </w:r>
      <w:r w:rsidR="001C1006">
        <w:rPr>
          <w:rFonts w:ascii="Times New Roman" w:hAnsi="Times New Roman" w:cs="Times New Roman"/>
          <w:sz w:val="24"/>
          <w:szCs w:val="24"/>
        </w:rPr>
        <w:t xml:space="preserve">did </w:t>
      </w:r>
      <w:r w:rsidR="003822DD" w:rsidRPr="008179C7">
        <w:rPr>
          <w:rFonts w:ascii="Times New Roman" w:hAnsi="Times New Roman" w:cs="Times New Roman"/>
          <w:sz w:val="24"/>
          <w:szCs w:val="24"/>
        </w:rPr>
        <w:t xml:space="preserve">these experiences and </w:t>
      </w:r>
      <w:r w:rsidR="00F35F25" w:rsidRPr="008179C7">
        <w:rPr>
          <w:rFonts w:ascii="Times New Roman" w:hAnsi="Times New Roman" w:cs="Times New Roman"/>
          <w:sz w:val="24"/>
          <w:szCs w:val="24"/>
        </w:rPr>
        <w:t xml:space="preserve">unrealized </w:t>
      </w:r>
      <w:r w:rsidR="003822DD" w:rsidRPr="008179C7">
        <w:rPr>
          <w:rFonts w:ascii="Times New Roman" w:hAnsi="Times New Roman" w:cs="Times New Roman"/>
          <w:sz w:val="24"/>
          <w:szCs w:val="24"/>
        </w:rPr>
        <w:t xml:space="preserve">alternatives to them </w:t>
      </w:r>
      <w:r w:rsidR="00B80D5F" w:rsidRPr="008179C7">
        <w:rPr>
          <w:rFonts w:ascii="Times New Roman" w:hAnsi="Times New Roman" w:cs="Times New Roman"/>
          <w:sz w:val="24"/>
          <w:szCs w:val="24"/>
        </w:rPr>
        <w:t xml:space="preserve">haunt </w:t>
      </w:r>
      <w:r w:rsidR="003822DD" w:rsidRPr="008179C7">
        <w:rPr>
          <w:rFonts w:ascii="Times New Roman" w:hAnsi="Times New Roman" w:cs="Times New Roman"/>
          <w:sz w:val="24"/>
          <w:szCs w:val="24"/>
        </w:rPr>
        <w:t>historical actors</w:t>
      </w:r>
      <w:r w:rsidR="001C1006">
        <w:rPr>
          <w:rFonts w:ascii="Times New Roman" w:hAnsi="Times New Roman" w:cs="Times New Roman"/>
          <w:sz w:val="24"/>
          <w:szCs w:val="24"/>
        </w:rPr>
        <w:t>?</w:t>
      </w:r>
      <w:r w:rsidR="003822DD" w:rsidRPr="008179C7">
        <w:rPr>
          <w:rFonts w:ascii="Times New Roman" w:hAnsi="Times New Roman" w:cs="Times New Roman"/>
          <w:sz w:val="24"/>
          <w:szCs w:val="24"/>
        </w:rPr>
        <w:t xml:space="preserve"> </w:t>
      </w:r>
      <w:r w:rsidR="00797867">
        <w:rPr>
          <w:rFonts w:ascii="Times New Roman" w:hAnsi="Times New Roman" w:cs="Times New Roman"/>
          <w:sz w:val="24"/>
          <w:szCs w:val="24"/>
        </w:rPr>
        <w:t xml:space="preserve">If we want to know how people </w:t>
      </w:r>
      <w:r w:rsidR="00AA196B">
        <w:rPr>
          <w:rFonts w:ascii="Times New Roman" w:hAnsi="Times New Roman" w:cs="Times New Roman"/>
          <w:sz w:val="24"/>
          <w:szCs w:val="24"/>
        </w:rPr>
        <w:t xml:space="preserve">may have </w:t>
      </w:r>
      <w:r w:rsidR="00797867">
        <w:rPr>
          <w:rFonts w:ascii="Times New Roman" w:hAnsi="Times New Roman" w:cs="Times New Roman"/>
          <w:sz w:val="24"/>
          <w:szCs w:val="24"/>
        </w:rPr>
        <w:t xml:space="preserve">thought and dreamed in the past, we need sources that enable us to explore what standard historical sources do not. </w:t>
      </w:r>
    </w:p>
    <w:bookmarkEnd w:id="0"/>
    <w:p w14:paraId="610491F6" w14:textId="1C021BD8" w:rsidR="007E09F0" w:rsidRDefault="00F568E0" w:rsidP="00EB313D">
      <w:pPr>
        <w:ind w:firstLine="720"/>
        <w:rPr>
          <w:rFonts w:ascii="Times New Roman" w:hAnsi="Times New Roman" w:cs="Times New Roman"/>
          <w:sz w:val="24"/>
          <w:szCs w:val="24"/>
        </w:rPr>
      </w:pPr>
      <w:r w:rsidRPr="008179C7">
        <w:rPr>
          <w:rFonts w:ascii="Times New Roman" w:hAnsi="Times New Roman" w:cs="Times New Roman"/>
          <w:sz w:val="24"/>
          <w:szCs w:val="24"/>
        </w:rPr>
        <w:t>There are six required texts</w:t>
      </w:r>
      <w:r w:rsidR="007E09F0">
        <w:rPr>
          <w:rFonts w:ascii="Times New Roman" w:hAnsi="Times New Roman" w:cs="Times New Roman"/>
          <w:sz w:val="24"/>
          <w:szCs w:val="24"/>
        </w:rPr>
        <w:t xml:space="preserve">: </w:t>
      </w:r>
    </w:p>
    <w:p w14:paraId="17F2E06C" w14:textId="2C1BFA49" w:rsidR="007E09F0" w:rsidRPr="0092473C" w:rsidRDefault="007E09F0" w:rsidP="007E09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Albert </w:t>
      </w:r>
      <w:r w:rsidRPr="008179C7">
        <w:rPr>
          <w:rFonts w:ascii="Times New Roman" w:hAnsi="Times New Roman" w:cs="Times New Roman"/>
          <w:sz w:val="24"/>
          <w:szCs w:val="24"/>
        </w:rPr>
        <w:t>Camus</w:t>
      </w:r>
      <w:r>
        <w:rPr>
          <w:rFonts w:ascii="Times New Roman" w:hAnsi="Times New Roman" w:cs="Times New Roman"/>
          <w:sz w:val="24"/>
          <w:szCs w:val="24"/>
        </w:rPr>
        <w:t xml:space="preserve">, </w:t>
      </w:r>
      <w:r w:rsidRPr="00EB313D">
        <w:rPr>
          <w:rFonts w:ascii="Times New Roman" w:hAnsi="Times New Roman" w:cs="Times New Roman"/>
          <w:i/>
          <w:sz w:val="24"/>
          <w:szCs w:val="24"/>
        </w:rPr>
        <w:t>The Plague</w:t>
      </w:r>
      <w:r w:rsidR="0092473C">
        <w:rPr>
          <w:rFonts w:ascii="Times New Roman" w:hAnsi="Times New Roman" w:cs="Times New Roman"/>
          <w:i/>
          <w:sz w:val="24"/>
          <w:szCs w:val="24"/>
        </w:rPr>
        <w:t xml:space="preserve"> </w:t>
      </w:r>
      <w:r w:rsidR="0092473C">
        <w:rPr>
          <w:rFonts w:ascii="Times New Roman" w:hAnsi="Times New Roman" w:cs="Times New Roman"/>
          <w:sz w:val="24"/>
          <w:szCs w:val="24"/>
        </w:rPr>
        <w:t>(1947)</w:t>
      </w:r>
    </w:p>
    <w:p w14:paraId="4DC8204D" w14:textId="05C5506D" w:rsidR="007E09F0" w:rsidRDefault="007E09F0" w:rsidP="007E09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Doris </w:t>
      </w:r>
      <w:r w:rsidRPr="008179C7">
        <w:rPr>
          <w:rFonts w:ascii="Times New Roman" w:hAnsi="Times New Roman" w:cs="Times New Roman"/>
          <w:sz w:val="24"/>
          <w:szCs w:val="24"/>
        </w:rPr>
        <w:t xml:space="preserve">Lessing, </w:t>
      </w:r>
      <w:r w:rsidRPr="00EB313D">
        <w:rPr>
          <w:rFonts w:ascii="Times New Roman" w:hAnsi="Times New Roman" w:cs="Times New Roman"/>
          <w:i/>
          <w:sz w:val="24"/>
          <w:szCs w:val="24"/>
        </w:rPr>
        <w:t>The Golden Notebook</w:t>
      </w:r>
      <w:r w:rsidRPr="008179C7">
        <w:rPr>
          <w:rFonts w:ascii="Times New Roman" w:hAnsi="Times New Roman" w:cs="Times New Roman"/>
          <w:sz w:val="24"/>
          <w:szCs w:val="24"/>
        </w:rPr>
        <w:t xml:space="preserve"> </w:t>
      </w:r>
      <w:r w:rsidR="0092473C">
        <w:rPr>
          <w:rFonts w:ascii="Times New Roman" w:hAnsi="Times New Roman" w:cs="Times New Roman"/>
          <w:sz w:val="24"/>
          <w:szCs w:val="24"/>
        </w:rPr>
        <w:t>(1962)</w:t>
      </w:r>
    </w:p>
    <w:p w14:paraId="1BBF8B16" w14:textId="484BB195" w:rsidR="007E09F0" w:rsidRPr="0092473C" w:rsidRDefault="007E09F0" w:rsidP="007E09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André </w:t>
      </w:r>
      <w:r w:rsidRPr="008179C7">
        <w:rPr>
          <w:rFonts w:ascii="Times New Roman" w:hAnsi="Times New Roman" w:cs="Times New Roman"/>
          <w:sz w:val="24"/>
          <w:szCs w:val="24"/>
        </w:rPr>
        <w:t>Malraux</w:t>
      </w:r>
      <w:r>
        <w:rPr>
          <w:rFonts w:ascii="Times New Roman" w:hAnsi="Times New Roman" w:cs="Times New Roman"/>
          <w:sz w:val="24"/>
          <w:szCs w:val="24"/>
        </w:rPr>
        <w:t xml:space="preserve">, </w:t>
      </w:r>
      <w:r w:rsidRPr="00EB313D">
        <w:rPr>
          <w:rFonts w:ascii="Times New Roman" w:hAnsi="Times New Roman" w:cs="Times New Roman"/>
          <w:i/>
          <w:sz w:val="24"/>
          <w:szCs w:val="24"/>
        </w:rPr>
        <w:t>Man’s Fate</w:t>
      </w:r>
      <w:r w:rsidR="0092473C">
        <w:rPr>
          <w:rFonts w:ascii="Times New Roman" w:hAnsi="Times New Roman" w:cs="Times New Roman"/>
          <w:i/>
          <w:sz w:val="24"/>
          <w:szCs w:val="24"/>
        </w:rPr>
        <w:t xml:space="preserve"> </w:t>
      </w:r>
      <w:r w:rsidR="0092473C">
        <w:rPr>
          <w:rFonts w:ascii="Times New Roman" w:hAnsi="Times New Roman" w:cs="Times New Roman"/>
          <w:sz w:val="24"/>
          <w:szCs w:val="24"/>
        </w:rPr>
        <w:t>(1933)</w:t>
      </w:r>
    </w:p>
    <w:p w14:paraId="7DAB55C7" w14:textId="6B8AC333" w:rsidR="007E09F0" w:rsidRDefault="007E09F0" w:rsidP="007E09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Claude </w:t>
      </w:r>
      <w:r w:rsidRPr="008179C7">
        <w:rPr>
          <w:rFonts w:ascii="Times New Roman" w:hAnsi="Times New Roman" w:cs="Times New Roman"/>
          <w:sz w:val="24"/>
          <w:szCs w:val="24"/>
        </w:rPr>
        <w:t xml:space="preserve">McKay, </w:t>
      </w:r>
      <w:r w:rsidRPr="00EB313D">
        <w:rPr>
          <w:rFonts w:ascii="Times New Roman" w:hAnsi="Times New Roman" w:cs="Times New Roman"/>
          <w:i/>
          <w:sz w:val="24"/>
          <w:szCs w:val="24"/>
        </w:rPr>
        <w:t>Romance in Marseille</w:t>
      </w:r>
      <w:r w:rsidRPr="008179C7">
        <w:rPr>
          <w:rFonts w:ascii="Times New Roman" w:hAnsi="Times New Roman" w:cs="Times New Roman"/>
          <w:sz w:val="24"/>
          <w:szCs w:val="24"/>
        </w:rPr>
        <w:t xml:space="preserve"> </w:t>
      </w:r>
      <w:r w:rsidR="0092473C">
        <w:rPr>
          <w:rFonts w:ascii="Times New Roman" w:hAnsi="Times New Roman" w:cs="Times New Roman"/>
          <w:sz w:val="24"/>
          <w:szCs w:val="24"/>
        </w:rPr>
        <w:t>([1930-1933]/2020)</w:t>
      </w:r>
      <w:r w:rsidRPr="008179C7">
        <w:rPr>
          <w:rFonts w:ascii="Times New Roman" w:hAnsi="Times New Roman" w:cs="Times New Roman"/>
          <w:sz w:val="24"/>
          <w:szCs w:val="24"/>
        </w:rPr>
        <w:t xml:space="preserve">  </w:t>
      </w:r>
    </w:p>
    <w:p w14:paraId="49CEFB67" w14:textId="63DF0C78" w:rsidR="007E09F0" w:rsidRPr="008179C7" w:rsidRDefault="007E09F0" w:rsidP="007E09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sidRPr="008179C7">
        <w:rPr>
          <w:rFonts w:ascii="Times New Roman" w:hAnsi="Times New Roman" w:cs="Times New Roman"/>
          <w:sz w:val="24"/>
          <w:szCs w:val="24"/>
        </w:rPr>
        <w:t>Nizan</w:t>
      </w:r>
      <w:proofErr w:type="spellEnd"/>
      <w:r>
        <w:rPr>
          <w:rFonts w:ascii="Times New Roman" w:hAnsi="Times New Roman" w:cs="Times New Roman"/>
          <w:sz w:val="24"/>
          <w:szCs w:val="24"/>
        </w:rPr>
        <w:t xml:space="preserve">, </w:t>
      </w:r>
      <w:r w:rsidRPr="00EB313D">
        <w:rPr>
          <w:rFonts w:ascii="Times New Roman" w:hAnsi="Times New Roman" w:cs="Times New Roman"/>
          <w:i/>
          <w:sz w:val="24"/>
          <w:szCs w:val="24"/>
        </w:rPr>
        <w:t>The Conspiracy</w:t>
      </w:r>
      <w:r w:rsidRPr="008179C7">
        <w:rPr>
          <w:rFonts w:ascii="Times New Roman" w:hAnsi="Times New Roman" w:cs="Times New Roman"/>
          <w:sz w:val="24"/>
          <w:szCs w:val="24"/>
        </w:rPr>
        <w:t xml:space="preserve"> </w:t>
      </w:r>
      <w:r w:rsidR="00BF0951">
        <w:rPr>
          <w:rFonts w:ascii="Times New Roman" w:hAnsi="Times New Roman" w:cs="Times New Roman"/>
          <w:sz w:val="24"/>
          <w:szCs w:val="24"/>
        </w:rPr>
        <w:t xml:space="preserve">(1938) </w:t>
      </w:r>
      <w:r w:rsidRPr="008179C7">
        <w:rPr>
          <w:rFonts w:ascii="Times New Roman" w:hAnsi="Times New Roman" w:cs="Times New Roman"/>
          <w:sz w:val="24"/>
          <w:szCs w:val="24"/>
        </w:rPr>
        <w:t xml:space="preserve"> </w:t>
      </w:r>
    </w:p>
    <w:p w14:paraId="6BA03F5A" w14:textId="2089A836" w:rsidR="007E09F0" w:rsidRDefault="007E09F0" w:rsidP="007E09F0">
      <w:pPr>
        <w:spacing w:line="240" w:lineRule="auto"/>
        <w:contextualSpacing/>
        <w:rPr>
          <w:rFonts w:ascii="Times New Roman" w:hAnsi="Times New Roman" w:cs="Times New Roman"/>
          <w:sz w:val="24"/>
          <w:szCs w:val="24"/>
        </w:rPr>
      </w:pPr>
      <w:r w:rsidRPr="008179C7">
        <w:rPr>
          <w:rFonts w:ascii="Times New Roman" w:hAnsi="Times New Roman" w:cs="Times New Roman"/>
          <w:sz w:val="24"/>
          <w:szCs w:val="24"/>
        </w:rPr>
        <w:t xml:space="preserve">Richard Wright, </w:t>
      </w:r>
      <w:r w:rsidRPr="00EB313D">
        <w:rPr>
          <w:rFonts w:ascii="Times New Roman" w:hAnsi="Times New Roman" w:cs="Times New Roman"/>
          <w:i/>
          <w:sz w:val="24"/>
          <w:szCs w:val="24"/>
        </w:rPr>
        <w:t>Native Son</w:t>
      </w:r>
      <w:r w:rsidRPr="008179C7">
        <w:rPr>
          <w:rFonts w:ascii="Times New Roman" w:hAnsi="Times New Roman" w:cs="Times New Roman"/>
          <w:sz w:val="24"/>
          <w:szCs w:val="24"/>
        </w:rPr>
        <w:t xml:space="preserve"> </w:t>
      </w:r>
      <w:r w:rsidR="009F45D6">
        <w:rPr>
          <w:rFonts w:ascii="Times New Roman" w:hAnsi="Times New Roman" w:cs="Times New Roman"/>
          <w:sz w:val="24"/>
          <w:szCs w:val="24"/>
        </w:rPr>
        <w:t>(1940)</w:t>
      </w:r>
      <w:r>
        <w:rPr>
          <w:rFonts w:ascii="Times New Roman" w:hAnsi="Times New Roman" w:cs="Times New Roman"/>
          <w:sz w:val="24"/>
          <w:szCs w:val="24"/>
        </w:rPr>
        <w:t xml:space="preserve"> </w:t>
      </w:r>
    </w:p>
    <w:p w14:paraId="420E35FC" w14:textId="77777777" w:rsidR="007E09F0" w:rsidRDefault="007E09F0" w:rsidP="007E09F0">
      <w:pPr>
        <w:spacing w:line="240" w:lineRule="auto"/>
        <w:contextualSpacing/>
        <w:rPr>
          <w:rFonts w:ascii="Times New Roman" w:hAnsi="Times New Roman" w:cs="Times New Roman"/>
          <w:sz w:val="24"/>
          <w:szCs w:val="24"/>
        </w:rPr>
      </w:pPr>
    </w:p>
    <w:p w14:paraId="21480FAF" w14:textId="1182F305" w:rsidR="00954F1B" w:rsidRDefault="00F568E0" w:rsidP="00EB313D">
      <w:pPr>
        <w:ind w:firstLine="720"/>
        <w:rPr>
          <w:rFonts w:ascii="Times New Roman" w:hAnsi="Times New Roman" w:cs="Times New Roman"/>
          <w:sz w:val="24"/>
          <w:szCs w:val="24"/>
        </w:rPr>
      </w:pPr>
      <w:r w:rsidRPr="008179C7">
        <w:rPr>
          <w:rFonts w:ascii="Times New Roman" w:hAnsi="Times New Roman" w:cs="Times New Roman"/>
          <w:sz w:val="24"/>
          <w:szCs w:val="24"/>
        </w:rPr>
        <w:t xml:space="preserve"> The</w:t>
      </w:r>
      <w:r w:rsidR="007E09F0">
        <w:rPr>
          <w:rFonts w:ascii="Times New Roman" w:hAnsi="Times New Roman" w:cs="Times New Roman"/>
          <w:sz w:val="24"/>
          <w:szCs w:val="24"/>
        </w:rPr>
        <w:t xml:space="preserve">se texts </w:t>
      </w:r>
      <w:r w:rsidRPr="008179C7">
        <w:rPr>
          <w:rFonts w:ascii="Times New Roman" w:hAnsi="Times New Roman" w:cs="Times New Roman"/>
          <w:sz w:val="24"/>
          <w:szCs w:val="24"/>
        </w:rPr>
        <w:t>are available at the UNC Student Stores and are on reserve. However, there is only one copy of each on reserve, so if you are going to read the books on reserve, you should plan well in advance to assure that the text is available.</w:t>
      </w:r>
      <w:r w:rsidR="001C1006">
        <w:rPr>
          <w:rStyle w:val="FootnoteReference"/>
          <w:rFonts w:ascii="Times New Roman" w:hAnsi="Times New Roman" w:cs="Times New Roman"/>
          <w:sz w:val="24"/>
          <w:szCs w:val="24"/>
        </w:rPr>
        <w:footnoteReference w:id="1"/>
      </w:r>
      <w:r w:rsidRPr="008179C7">
        <w:rPr>
          <w:rFonts w:ascii="Times New Roman" w:hAnsi="Times New Roman" w:cs="Times New Roman"/>
          <w:sz w:val="24"/>
          <w:szCs w:val="24"/>
        </w:rPr>
        <w:t xml:space="preserve"> </w:t>
      </w:r>
      <w:r w:rsidR="0062418A">
        <w:rPr>
          <w:rFonts w:ascii="Times New Roman" w:hAnsi="Times New Roman" w:cs="Times New Roman"/>
          <w:sz w:val="24"/>
          <w:szCs w:val="24"/>
        </w:rPr>
        <w:t xml:space="preserve"> </w:t>
      </w:r>
    </w:p>
    <w:p w14:paraId="5D1F22CA" w14:textId="1E7C5119" w:rsidR="00CC0B87" w:rsidRPr="00BB3804" w:rsidRDefault="007E09F0" w:rsidP="00CC0B87">
      <w:pPr>
        <w:spacing w:after="0" w:line="240" w:lineRule="auto"/>
        <w:contextualSpacing/>
        <w:rPr>
          <w:rFonts w:ascii="Times New Roman" w:hAnsi="Times New Roman" w:cs="Times New Roman"/>
          <w:sz w:val="24"/>
          <w:szCs w:val="24"/>
        </w:rPr>
      </w:pPr>
      <w:r w:rsidRPr="007E09F0">
        <w:rPr>
          <w:rFonts w:ascii="Times New Roman" w:hAnsi="Times New Roman" w:cs="Times New Roman"/>
          <w:b/>
          <w:sz w:val="24"/>
          <w:szCs w:val="24"/>
        </w:rPr>
        <w:t>Grading</w:t>
      </w:r>
      <w:r>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 </w:t>
      </w:r>
      <w:r w:rsidR="00890D0A">
        <w:rPr>
          <w:rFonts w:ascii="Times New Roman" w:hAnsi="Times New Roman" w:cs="Times New Roman"/>
          <w:spacing w:val="-3"/>
          <w:sz w:val="24"/>
          <w:szCs w:val="24"/>
        </w:rPr>
        <w:t xml:space="preserve">We will be using </w:t>
      </w:r>
      <w:r w:rsidR="00890D0A" w:rsidRPr="00BB3804">
        <w:rPr>
          <w:rFonts w:ascii="Times New Roman" w:hAnsi="Times New Roman" w:cs="Times New Roman"/>
          <w:spacing w:val="-3"/>
          <w:sz w:val="24"/>
          <w:szCs w:val="24"/>
        </w:rPr>
        <w:t xml:space="preserve">the Sakai site grade scale, an </w:t>
      </w:r>
      <w:bookmarkStart w:id="3" w:name="_Hlk56097670"/>
      <w:r w:rsidR="00890D0A" w:rsidRPr="00BB3804">
        <w:rPr>
          <w:rFonts w:ascii="Times New Roman" w:hAnsi="Times New Roman" w:cs="Times New Roman"/>
          <w:spacing w:val="-3"/>
          <w:sz w:val="24"/>
          <w:szCs w:val="24"/>
        </w:rPr>
        <w:t xml:space="preserve">A= 95; A- =90, B+ =87, B= 83, </w:t>
      </w:r>
      <w:bookmarkEnd w:id="3"/>
      <w:r w:rsidR="00890D0A" w:rsidRPr="00BB3804">
        <w:rPr>
          <w:rFonts w:ascii="Times New Roman" w:hAnsi="Times New Roman" w:cs="Times New Roman"/>
          <w:spacing w:val="-3"/>
          <w:sz w:val="24"/>
          <w:szCs w:val="24"/>
        </w:rPr>
        <w:t xml:space="preserve">B- =80, etc. </w:t>
      </w:r>
      <w:bookmarkStart w:id="4" w:name="_Hlk56097840"/>
      <w:r w:rsidR="00890D0A">
        <w:rPr>
          <w:rFonts w:ascii="Times New Roman" w:hAnsi="Times New Roman" w:cs="Times New Roman"/>
          <w:spacing w:val="-3"/>
          <w:sz w:val="24"/>
          <w:szCs w:val="24"/>
        </w:rPr>
        <w:t>(</w:t>
      </w:r>
      <w:r w:rsidR="00890D0A" w:rsidRPr="00BB3804">
        <w:rPr>
          <w:rFonts w:ascii="Times New Roman" w:hAnsi="Times New Roman" w:cs="Times New Roman"/>
          <w:spacing w:val="-3"/>
          <w:sz w:val="24"/>
          <w:szCs w:val="24"/>
        </w:rPr>
        <w:t>The Sakai scale has an A+</w:t>
      </w:r>
      <w:r w:rsidR="00890D0A">
        <w:rPr>
          <w:rFonts w:ascii="Times New Roman" w:hAnsi="Times New Roman" w:cs="Times New Roman"/>
          <w:spacing w:val="-3"/>
          <w:sz w:val="24"/>
          <w:szCs w:val="24"/>
        </w:rPr>
        <w:t xml:space="preserve"> (100)</w:t>
      </w:r>
      <w:r w:rsidR="00890D0A" w:rsidRPr="00BB3804">
        <w:rPr>
          <w:rFonts w:ascii="Times New Roman" w:hAnsi="Times New Roman" w:cs="Times New Roman"/>
          <w:spacing w:val="-3"/>
          <w:sz w:val="24"/>
          <w:szCs w:val="24"/>
        </w:rPr>
        <w:t xml:space="preserve">, but we will not use this because </w:t>
      </w:r>
      <w:r w:rsidR="00890D0A">
        <w:rPr>
          <w:rFonts w:ascii="Times New Roman" w:hAnsi="Times New Roman" w:cs="Times New Roman"/>
          <w:spacing w:val="-3"/>
          <w:sz w:val="24"/>
          <w:szCs w:val="24"/>
        </w:rPr>
        <w:t xml:space="preserve">A+ </w:t>
      </w:r>
      <w:r w:rsidR="00890D0A" w:rsidRPr="00BB3804">
        <w:rPr>
          <w:rFonts w:ascii="Times New Roman" w:hAnsi="Times New Roman" w:cs="Times New Roman"/>
          <w:spacing w:val="-3"/>
          <w:sz w:val="24"/>
          <w:szCs w:val="24"/>
        </w:rPr>
        <w:t>is not a grade at UNC-CH.</w:t>
      </w:r>
      <w:r w:rsidR="00890D0A">
        <w:rPr>
          <w:rFonts w:ascii="Times New Roman" w:hAnsi="Times New Roman" w:cs="Times New Roman"/>
          <w:spacing w:val="-3"/>
          <w:sz w:val="24"/>
          <w:szCs w:val="24"/>
        </w:rPr>
        <w:t>)</w:t>
      </w:r>
      <w:r w:rsidR="00890D0A" w:rsidRPr="00BB3804">
        <w:rPr>
          <w:rFonts w:ascii="Times New Roman" w:hAnsi="Times New Roman" w:cs="Times New Roman"/>
          <w:spacing w:val="-3"/>
          <w:sz w:val="24"/>
          <w:szCs w:val="24"/>
        </w:rPr>
        <w:t xml:space="preserve"> </w:t>
      </w:r>
      <w:r w:rsidR="00890D0A">
        <w:rPr>
          <w:rFonts w:ascii="Times New Roman" w:hAnsi="Times New Roman" w:cs="Times New Roman"/>
          <w:spacing w:val="-3"/>
          <w:sz w:val="24"/>
          <w:szCs w:val="24"/>
        </w:rPr>
        <w:t xml:space="preserve">There is no A+. </w:t>
      </w:r>
      <w:r w:rsidR="00890D0A" w:rsidRPr="00BB3804">
        <w:rPr>
          <w:rFonts w:ascii="Times New Roman" w:hAnsi="Times New Roman" w:cs="Times New Roman"/>
          <w:spacing w:val="-3"/>
          <w:sz w:val="24"/>
          <w:szCs w:val="24"/>
        </w:rPr>
        <w:t xml:space="preserve">For your total semester grade, computed from the weighted scale (i.e. </w:t>
      </w:r>
      <w:r w:rsidR="001C1006">
        <w:rPr>
          <w:rFonts w:ascii="Times New Roman" w:hAnsi="Times New Roman" w:cs="Times New Roman"/>
          <w:spacing w:val="-3"/>
          <w:sz w:val="24"/>
          <w:szCs w:val="24"/>
        </w:rPr>
        <w:t>20</w:t>
      </w:r>
      <w:r w:rsidR="00890D0A" w:rsidRPr="00BB3804">
        <w:rPr>
          <w:rFonts w:ascii="Times New Roman" w:hAnsi="Times New Roman" w:cs="Times New Roman"/>
          <w:spacing w:val="-3"/>
          <w:sz w:val="24"/>
          <w:szCs w:val="24"/>
        </w:rPr>
        <w:t>% for discussion, etc.) a total of 92.5 or above will be an A</w:t>
      </w:r>
      <w:r w:rsidR="00890D0A">
        <w:rPr>
          <w:rFonts w:ascii="Times New Roman" w:hAnsi="Times New Roman" w:cs="Times New Roman"/>
          <w:spacing w:val="-3"/>
          <w:sz w:val="24"/>
          <w:szCs w:val="24"/>
        </w:rPr>
        <w:t>; a grade below 6</w:t>
      </w:r>
      <w:r w:rsidR="00BE0FD6">
        <w:rPr>
          <w:rFonts w:ascii="Times New Roman" w:hAnsi="Times New Roman" w:cs="Times New Roman"/>
          <w:spacing w:val="-3"/>
          <w:sz w:val="24"/>
          <w:szCs w:val="24"/>
        </w:rPr>
        <w:t>0</w:t>
      </w:r>
      <w:r w:rsidR="00890D0A">
        <w:rPr>
          <w:rFonts w:ascii="Times New Roman" w:hAnsi="Times New Roman" w:cs="Times New Roman"/>
          <w:spacing w:val="-3"/>
          <w:sz w:val="24"/>
          <w:szCs w:val="24"/>
        </w:rPr>
        <w:t xml:space="preserve"> will be an F. Otherwise, we will use the Sakai grade scale, i.e. to get a B, your semester percentage average must be 83 or above. </w:t>
      </w:r>
      <w:r w:rsidR="00890D0A">
        <w:rPr>
          <w:rFonts w:ascii="Times New Roman" w:hAnsi="Times New Roman" w:cs="Times New Roman"/>
          <w:spacing w:val="-3"/>
          <w:sz w:val="24"/>
          <w:szCs w:val="24"/>
        </w:rPr>
        <w:lastRenderedPageBreak/>
        <w:t>If you do not submit an assignment, you will receive 0 points.</w:t>
      </w:r>
      <w:bookmarkEnd w:id="4"/>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CC0B87" w:rsidRPr="00BB3804">
        <w:rPr>
          <w:rFonts w:ascii="Times New Roman" w:hAnsi="Times New Roman" w:cs="Times New Roman"/>
          <w:b/>
          <w:spacing w:val="-3"/>
          <w:sz w:val="24"/>
          <w:szCs w:val="24"/>
        </w:rPr>
        <w:t xml:space="preserve">      </w:t>
      </w:r>
      <w:r w:rsidR="00CC0B87">
        <w:rPr>
          <w:rFonts w:ascii="Times New Roman" w:hAnsi="Times New Roman" w:cs="Times New Roman"/>
          <w:spacing w:val="-3"/>
          <w:sz w:val="24"/>
          <w:szCs w:val="24"/>
        </w:rPr>
        <w:t xml:space="preserve"> </w:t>
      </w:r>
    </w:p>
    <w:p w14:paraId="2D5A8464" w14:textId="77777777" w:rsidR="00CC0B87" w:rsidRDefault="00CC0B87" w:rsidP="007E09F0">
      <w:pPr>
        <w:spacing w:after="0" w:line="240" w:lineRule="auto"/>
        <w:contextualSpacing/>
        <w:rPr>
          <w:rFonts w:ascii="Times New Roman" w:hAnsi="Times New Roman" w:cs="Times New Roman"/>
          <w:sz w:val="24"/>
          <w:szCs w:val="24"/>
        </w:rPr>
      </w:pPr>
    </w:p>
    <w:p w14:paraId="206A66F2" w14:textId="1A282FEB" w:rsidR="00097366" w:rsidRPr="008179C7" w:rsidRDefault="00097366">
      <w:pPr>
        <w:rPr>
          <w:rFonts w:ascii="Times New Roman" w:hAnsi="Times New Roman" w:cs="Times New Roman"/>
          <w:sz w:val="24"/>
          <w:szCs w:val="24"/>
        </w:rPr>
      </w:pPr>
      <w:r w:rsidRPr="00EB313D">
        <w:rPr>
          <w:rFonts w:ascii="Times New Roman" w:hAnsi="Times New Roman" w:cs="Times New Roman"/>
          <w:b/>
          <w:sz w:val="24"/>
          <w:szCs w:val="24"/>
        </w:rPr>
        <w:t>Discussion</w:t>
      </w:r>
      <w:r w:rsidRPr="008179C7">
        <w:rPr>
          <w:rFonts w:ascii="Times New Roman" w:hAnsi="Times New Roman" w:cs="Times New Roman"/>
          <w:sz w:val="24"/>
          <w:szCs w:val="24"/>
        </w:rPr>
        <w:t xml:space="preserve"> (2</w:t>
      </w:r>
      <w:r w:rsidR="008C6841" w:rsidRPr="008179C7">
        <w:rPr>
          <w:rFonts w:ascii="Times New Roman" w:hAnsi="Times New Roman" w:cs="Times New Roman"/>
          <w:sz w:val="24"/>
          <w:szCs w:val="24"/>
        </w:rPr>
        <w:t>0</w:t>
      </w:r>
      <w:r w:rsidR="00F568E0" w:rsidRPr="008179C7">
        <w:rPr>
          <w:rFonts w:ascii="Times New Roman" w:hAnsi="Times New Roman" w:cs="Times New Roman"/>
          <w:sz w:val="24"/>
          <w:szCs w:val="24"/>
        </w:rPr>
        <w:t>% of the final grade</w:t>
      </w:r>
      <w:r w:rsidRPr="008179C7">
        <w:rPr>
          <w:rFonts w:ascii="Times New Roman" w:hAnsi="Times New Roman" w:cs="Times New Roman"/>
          <w:sz w:val="24"/>
          <w:szCs w:val="24"/>
        </w:rPr>
        <w:t>)</w:t>
      </w:r>
      <w:r w:rsidR="00F568E0" w:rsidRPr="008179C7">
        <w:rPr>
          <w:rFonts w:ascii="Times New Roman" w:hAnsi="Times New Roman" w:cs="Times New Roman"/>
          <w:sz w:val="24"/>
          <w:szCs w:val="24"/>
        </w:rPr>
        <w:t xml:space="preserve">. The key to doing well in discussion is to come to class prepared. Keep up with the reading. </w:t>
      </w:r>
      <w:r w:rsidR="005A7EBE">
        <w:rPr>
          <w:rFonts w:ascii="Times New Roman" w:hAnsi="Times New Roman" w:cs="Times New Roman"/>
          <w:sz w:val="24"/>
          <w:szCs w:val="24"/>
        </w:rPr>
        <w:t xml:space="preserve">There are question to consider for each reading in a file in the Sakai Resources page, but do not limit your thinking about these texts to these! </w:t>
      </w:r>
      <w:r w:rsidR="00F568E0" w:rsidRPr="008179C7">
        <w:rPr>
          <w:rFonts w:ascii="Times New Roman" w:hAnsi="Times New Roman" w:cs="Times New Roman"/>
          <w:sz w:val="24"/>
          <w:szCs w:val="24"/>
        </w:rPr>
        <w:t>If you read the texts carefully, I feel confident saying that you will really enjoy and profit from this class. If you don’t do this, you (and I) will dread Monday afternoons.</w:t>
      </w:r>
    </w:p>
    <w:p w14:paraId="11ED511E" w14:textId="5491D76D" w:rsidR="00170D17" w:rsidRPr="008179C7" w:rsidRDefault="00DB2750" w:rsidP="00170D17">
      <w:pPr>
        <w:rPr>
          <w:rFonts w:ascii="Times New Roman" w:hAnsi="Times New Roman" w:cs="Times New Roman"/>
          <w:sz w:val="24"/>
          <w:szCs w:val="24"/>
        </w:rPr>
      </w:pPr>
      <w:r w:rsidRPr="00EB313D">
        <w:rPr>
          <w:rFonts w:ascii="Times New Roman" w:hAnsi="Times New Roman" w:cs="Times New Roman"/>
          <w:b/>
          <w:sz w:val="24"/>
          <w:szCs w:val="24"/>
        </w:rPr>
        <w:t>Report/Reflection on Discussion</w:t>
      </w:r>
      <w:r w:rsidRPr="008179C7">
        <w:rPr>
          <w:rFonts w:ascii="Times New Roman" w:hAnsi="Times New Roman" w:cs="Times New Roman"/>
          <w:sz w:val="24"/>
          <w:szCs w:val="24"/>
        </w:rPr>
        <w:t xml:space="preserve"> (</w:t>
      </w:r>
      <w:r w:rsidR="005A7EBE">
        <w:rPr>
          <w:rFonts w:ascii="Times New Roman" w:hAnsi="Times New Roman" w:cs="Times New Roman"/>
          <w:sz w:val="24"/>
          <w:szCs w:val="24"/>
        </w:rPr>
        <w:t>15</w:t>
      </w:r>
      <w:r w:rsidRPr="008179C7">
        <w:rPr>
          <w:rFonts w:ascii="Times New Roman" w:hAnsi="Times New Roman" w:cs="Times New Roman"/>
          <w:sz w:val="24"/>
          <w:szCs w:val="24"/>
        </w:rPr>
        <w:t xml:space="preserve">% of the final grade). </w:t>
      </w:r>
      <w:r w:rsidR="00170D17" w:rsidRPr="008179C7">
        <w:rPr>
          <w:rFonts w:ascii="Times New Roman" w:hAnsi="Times New Roman" w:cs="Times New Roman"/>
          <w:sz w:val="24"/>
          <w:szCs w:val="24"/>
        </w:rPr>
        <w:t xml:space="preserve">You will not need to take notes in discussion (except the week that you do). </w:t>
      </w:r>
      <w:r w:rsidRPr="008179C7">
        <w:rPr>
          <w:rFonts w:ascii="Times New Roman" w:hAnsi="Times New Roman" w:cs="Times New Roman"/>
          <w:sz w:val="24"/>
          <w:szCs w:val="24"/>
        </w:rPr>
        <w:t xml:space="preserve">Each week </w:t>
      </w:r>
      <w:r w:rsidR="005A7EBE">
        <w:rPr>
          <w:rFonts w:ascii="Times New Roman" w:hAnsi="Times New Roman" w:cs="Times New Roman"/>
          <w:sz w:val="24"/>
          <w:szCs w:val="24"/>
        </w:rPr>
        <w:t>an assigned s</w:t>
      </w:r>
      <w:r w:rsidRPr="008179C7">
        <w:rPr>
          <w:rFonts w:ascii="Times New Roman" w:hAnsi="Times New Roman" w:cs="Times New Roman"/>
          <w:sz w:val="24"/>
          <w:szCs w:val="24"/>
        </w:rPr>
        <w:t>tudent will take notes on the discussion. By</w:t>
      </w:r>
      <w:r w:rsidR="000B5159" w:rsidRPr="008179C7">
        <w:rPr>
          <w:rFonts w:ascii="Times New Roman" w:hAnsi="Times New Roman" w:cs="Times New Roman"/>
          <w:sz w:val="24"/>
          <w:szCs w:val="24"/>
        </w:rPr>
        <w:t xml:space="preserve"> </w:t>
      </w:r>
      <w:r w:rsidR="005A7EBE">
        <w:rPr>
          <w:rFonts w:ascii="Times New Roman" w:hAnsi="Times New Roman" w:cs="Times New Roman"/>
          <w:sz w:val="24"/>
          <w:szCs w:val="24"/>
        </w:rPr>
        <w:t xml:space="preserve">9 a.m. on the day of </w:t>
      </w:r>
      <w:r w:rsidRPr="008179C7">
        <w:rPr>
          <w:rFonts w:ascii="Times New Roman" w:hAnsi="Times New Roman" w:cs="Times New Roman"/>
          <w:sz w:val="24"/>
          <w:szCs w:val="24"/>
        </w:rPr>
        <w:t xml:space="preserve">the next class, they will post a three-page report and reflection (the latter is important) on the discussion the previous week. </w:t>
      </w:r>
      <w:r w:rsidR="00170D17" w:rsidRPr="008179C7">
        <w:rPr>
          <w:rFonts w:ascii="Times New Roman" w:hAnsi="Times New Roman" w:cs="Times New Roman"/>
          <w:sz w:val="24"/>
          <w:szCs w:val="24"/>
        </w:rPr>
        <w:t>Focus on issues, insights, and debates</w:t>
      </w:r>
      <w:r w:rsidR="000B5159" w:rsidRPr="008179C7">
        <w:rPr>
          <w:rFonts w:ascii="Times New Roman" w:hAnsi="Times New Roman" w:cs="Times New Roman"/>
          <w:sz w:val="24"/>
          <w:szCs w:val="24"/>
        </w:rPr>
        <w:t xml:space="preserve"> in the discussion</w:t>
      </w:r>
      <w:r w:rsidR="00170D17" w:rsidRPr="008179C7">
        <w:rPr>
          <w:rFonts w:ascii="Times New Roman" w:hAnsi="Times New Roman" w:cs="Times New Roman"/>
          <w:sz w:val="24"/>
          <w:szCs w:val="24"/>
        </w:rPr>
        <w:t xml:space="preserve">; don’t give a general overview of the work itself. Don’t have us asking, like Ronald Reagan, “Where’s the beef?” Do not worry about identifying speakers or presenting everything that was said. It would be much better to take on an interpretive role and write something like, “Discussion focused on three central questions…,” even if at the time this was not apparent to the </w:t>
      </w:r>
      <w:r w:rsidR="00196B4A">
        <w:rPr>
          <w:rFonts w:ascii="Times New Roman" w:hAnsi="Times New Roman" w:cs="Times New Roman"/>
          <w:sz w:val="24"/>
          <w:szCs w:val="24"/>
        </w:rPr>
        <w:t xml:space="preserve">instructor or </w:t>
      </w:r>
      <w:r w:rsidR="00170D17" w:rsidRPr="008179C7">
        <w:rPr>
          <w:rFonts w:ascii="Times New Roman" w:hAnsi="Times New Roman" w:cs="Times New Roman"/>
          <w:sz w:val="24"/>
          <w:szCs w:val="24"/>
        </w:rPr>
        <w:t xml:space="preserve">the students. </w:t>
      </w:r>
      <w:r w:rsidR="00E43A73">
        <w:rPr>
          <w:rFonts w:ascii="Times New Roman" w:hAnsi="Times New Roman" w:cs="Times New Roman"/>
          <w:sz w:val="24"/>
          <w:szCs w:val="24"/>
        </w:rPr>
        <w:t xml:space="preserve">Reviewing the discussion, you may come up with new </w:t>
      </w:r>
      <w:r w:rsidR="00170D17" w:rsidRPr="008179C7">
        <w:rPr>
          <w:rFonts w:ascii="Times New Roman" w:hAnsi="Times New Roman" w:cs="Times New Roman"/>
          <w:sz w:val="24"/>
          <w:szCs w:val="24"/>
        </w:rPr>
        <w:t xml:space="preserve">ideas or interpretations </w:t>
      </w:r>
      <w:r w:rsidR="008A207D">
        <w:rPr>
          <w:rFonts w:ascii="Times New Roman" w:hAnsi="Times New Roman" w:cs="Times New Roman"/>
          <w:sz w:val="24"/>
          <w:szCs w:val="24"/>
        </w:rPr>
        <w:t xml:space="preserve">of the work at hand </w:t>
      </w:r>
      <w:r w:rsidR="00E43A73">
        <w:rPr>
          <w:rFonts w:ascii="Times New Roman" w:hAnsi="Times New Roman" w:cs="Times New Roman"/>
          <w:sz w:val="24"/>
          <w:szCs w:val="24"/>
        </w:rPr>
        <w:t>that had not previously occurred to you. I encourage you to include these</w:t>
      </w:r>
      <w:r w:rsidR="00FE4A18">
        <w:rPr>
          <w:rFonts w:ascii="Times New Roman" w:hAnsi="Times New Roman" w:cs="Times New Roman"/>
          <w:sz w:val="24"/>
          <w:szCs w:val="24"/>
        </w:rPr>
        <w:t xml:space="preserve"> thoughts</w:t>
      </w:r>
      <w:r w:rsidR="00E43A73">
        <w:rPr>
          <w:rFonts w:ascii="Times New Roman" w:hAnsi="Times New Roman" w:cs="Times New Roman"/>
          <w:sz w:val="24"/>
          <w:szCs w:val="24"/>
        </w:rPr>
        <w:t>.</w:t>
      </w:r>
      <w:r w:rsidR="00170D17" w:rsidRPr="008179C7">
        <w:rPr>
          <w:rFonts w:ascii="Times New Roman" w:hAnsi="Times New Roman" w:cs="Times New Roman"/>
          <w:sz w:val="24"/>
          <w:szCs w:val="24"/>
        </w:rPr>
        <w:t xml:space="preserve"> </w:t>
      </w:r>
      <w:r w:rsidR="00E43A73">
        <w:rPr>
          <w:rFonts w:ascii="Times New Roman" w:hAnsi="Times New Roman" w:cs="Times New Roman"/>
          <w:sz w:val="24"/>
          <w:szCs w:val="24"/>
        </w:rPr>
        <w:t xml:space="preserve"> </w:t>
      </w:r>
    </w:p>
    <w:p w14:paraId="43A6B1B2" w14:textId="37C625BC" w:rsidR="00170D17" w:rsidRPr="008179C7" w:rsidRDefault="00170D17" w:rsidP="00170D17">
      <w:pPr>
        <w:rPr>
          <w:rFonts w:ascii="Times New Roman" w:hAnsi="Times New Roman" w:cs="Times New Roman"/>
          <w:sz w:val="24"/>
          <w:szCs w:val="24"/>
        </w:rPr>
      </w:pPr>
      <w:r w:rsidRPr="008179C7">
        <w:rPr>
          <w:rFonts w:ascii="Times New Roman" w:hAnsi="Times New Roman" w:cs="Times New Roman"/>
          <w:sz w:val="24"/>
          <w:szCs w:val="24"/>
        </w:rPr>
        <w:tab/>
        <w:t xml:space="preserve">At the beginning of </w:t>
      </w:r>
      <w:proofErr w:type="gramStart"/>
      <w:r w:rsidR="00FE4A18">
        <w:rPr>
          <w:rFonts w:ascii="Times New Roman" w:hAnsi="Times New Roman" w:cs="Times New Roman"/>
          <w:sz w:val="24"/>
          <w:szCs w:val="24"/>
        </w:rPr>
        <w:t>class</w:t>
      </w:r>
      <w:proofErr w:type="gramEnd"/>
      <w:r w:rsidR="00FE4A18">
        <w:rPr>
          <w:rFonts w:ascii="Times New Roman" w:hAnsi="Times New Roman" w:cs="Times New Roman"/>
          <w:sz w:val="24"/>
          <w:szCs w:val="24"/>
        </w:rPr>
        <w:t xml:space="preserve"> </w:t>
      </w:r>
      <w:r w:rsidRPr="008179C7">
        <w:rPr>
          <w:rFonts w:ascii="Times New Roman" w:hAnsi="Times New Roman" w:cs="Times New Roman"/>
          <w:sz w:val="24"/>
          <w:szCs w:val="24"/>
        </w:rPr>
        <w:t>the following week, we will read the report/reflection(s) on discussion the previous week</w:t>
      </w:r>
      <w:r w:rsidR="00747398">
        <w:rPr>
          <w:rFonts w:ascii="Times New Roman" w:hAnsi="Times New Roman" w:cs="Times New Roman"/>
          <w:sz w:val="24"/>
          <w:szCs w:val="24"/>
        </w:rPr>
        <w:t xml:space="preserve"> </w:t>
      </w:r>
      <w:r w:rsidR="00FE4A18">
        <w:rPr>
          <w:rFonts w:ascii="Times New Roman" w:hAnsi="Times New Roman" w:cs="Times New Roman"/>
          <w:sz w:val="24"/>
          <w:szCs w:val="24"/>
        </w:rPr>
        <w:t xml:space="preserve">(so bring your laptops) and will discuss them. </w:t>
      </w:r>
      <w:r w:rsidR="008A207D">
        <w:rPr>
          <w:rFonts w:ascii="Times New Roman" w:hAnsi="Times New Roman" w:cs="Times New Roman"/>
          <w:sz w:val="24"/>
          <w:szCs w:val="24"/>
        </w:rPr>
        <w:t xml:space="preserve"> </w:t>
      </w:r>
    </w:p>
    <w:p w14:paraId="5D5EA85E" w14:textId="3F1D4740" w:rsidR="00097366" w:rsidRPr="008179C7" w:rsidRDefault="007A2DB6">
      <w:pPr>
        <w:rPr>
          <w:rFonts w:ascii="Times New Roman" w:hAnsi="Times New Roman" w:cs="Times New Roman"/>
          <w:sz w:val="24"/>
          <w:szCs w:val="24"/>
        </w:rPr>
      </w:pPr>
      <w:r w:rsidRPr="00EB313D">
        <w:rPr>
          <w:rFonts w:ascii="Times New Roman" w:hAnsi="Times New Roman" w:cs="Times New Roman"/>
          <w:b/>
          <w:sz w:val="24"/>
          <w:szCs w:val="24"/>
        </w:rPr>
        <w:t>Two Papers</w:t>
      </w:r>
      <w:r w:rsidRPr="008179C7">
        <w:rPr>
          <w:rFonts w:ascii="Times New Roman" w:hAnsi="Times New Roman" w:cs="Times New Roman"/>
          <w:sz w:val="24"/>
          <w:szCs w:val="24"/>
        </w:rPr>
        <w:t xml:space="preserve"> </w:t>
      </w:r>
      <w:r w:rsidR="00AD1B30" w:rsidRPr="008179C7">
        <w:rPr>
          <w:rFonts w:ascii="Times New Roman" w:hAnsi="Times New Roman" w:cs="Times New Roman"/>
          <w:sz w:val="24"/>
          <w:szCs w:val="24"/>
        </w:rPr>
        <w:t>(</w:t>
      </w:r>
      <w:r w:rsidR="002E059E">
        <w:rPr>
          <w:rFonts w:ascii="Times New Roman" w:hAnsi="Times New Roman" w:cs="Times New Roman"/>
          <w:sz w:val="24"/>
          <w:szCs w:val="24"/>
        </w:rPr>
        <w:t xml:space="preserve">30% for your better essay; 15% for your other essay) </w:t>
      </w:r>
      <w:r w:rsidR="00AD1B30" w:rsidRPr="008179C7">
        <w:rPr>
          <w:rFonts w:ascii="Times New Roman" w:hAnsi="Times New Roman" w:cs="Times New Roman"/>
          <w:sz w:val="24"/>
          <w:szCs w:val="24"/>
        </w:rPr>
        <w:t xml:space="preserve">The two </w:t>
      </w:r>
      <w:r w:rsidR="00EB313D">
        <w:rPr>
          <w:rFonts w:ascii="Times New Roman" w:hAnsi="Times New Roman" w:cs="Times New Roman"/>
          <w:sz w:val="24"/>
          <w:szCs w:val="24"/>
        </w:rPr>
        <w:t xml:space="preserve">six-page </w:t>
      </w:r>
      <w:r w:rsidR="00AD1B30" w:rsidRPr="008179C7">
        <w:rPr>
          <w:rFonts w:ascii="Times New Roman" w:hAnsi="Times New Roman" w:cs="Times New Roman"/>
          <w:sz w:val="24"/>
          <w:szCs w:val="24"/>
        </w:rPr>
        <w:t>essays are due before class begins on Mon., Oct 1</w:t>
      </w:r>
      <w:r w:rsidR="00D116C6">
        <w:rPr>
          <w:rFonts w:ascii="Times New Roman" w:hAnsi="Times New Roman" w:cs="Times New Roman"/>
          <w:sz w:val="24"/>
          <w:szCs w:val="24"/>
        </w:rPr>
        <w:t>1</w:t>
      </w:r>
      <w:r w:rsidR="00AD1B30" w:rsidRPr="008179C7">
        <w:rPr>
          <w:rFonts w:ascii="Times New Roman" w:hAnsi="Times New Roman" w:cs="Times New Roman"/>
          <w:sz w:val="24"/>
          <w:szCs w:val="24"/>
        </w:rPr>
        <w:t xml:space="preserve"> and on Mon., Nov. 29.</w:t>
      </w:r>
      <w:r w:rsidR="009F364E" w:rsidRPr="008179C7">
        <w:rPr>
          <w:rFonts w:ascii="Times New Roman" w:hAnsi="Times New Roman" w:cs="Times New Roman"/>
          <w:sz w:val="24"/>
          <w:szCs w:val="24"/>
        </w:rPr>
        <w:t xml:space="preserve"> The prompts are in the schedule.</w:t>
      </w:r>
      <w:r w:rsidR="00AD1B30" w:rsidRPr="008179C7">
        <w:rPr>
          <w:rFonts w:ascii="Times New Roman" w:hAnsi="Times New Roman" w:cs="Times New Roman"/>
          <w:sz w:val="24"/>
          <w:szCs w:val="24"/>
        </w:rPr>
        <w:t xml:space="preserve"> You do not have other class preparation for these days, unless you are the reporter for discussion the preceding week. In class these weeks, students will discuss the arguments they presented in their papers. Papers too often feel like a missive sent to the instructor and the instructor alone. I would like to you share the insights you develop in your papers with one another.</w:t>
      </w:r>
      <w:r w:rsidR="00F010DF" w:rsidRPr="008179C7">
        <w:rPr>
          <w:rFonts w:ascii="Times New Roman" w:hAnsi="Times New Roman" w:cs="Times New Roman"/>
          <w:sz w:val="24"/>
          <w:szCs w:val="24"/>
        </w:rPr>
        <w:t xml:space="preserve"> </w:t>
      </w:r>
      <w:r w:rsidR="00FE4A18">
        <w:rPr>
          <w:rFonts w:ascii="Times New Roman" w:hAnsi="Times New Roman" w:cs="Times New Roman"/>
          <w:sz w:val="24"/>
          <w:szCs w:val="24"/>
        </w:rPr>
        <w:t xml:space="preserve"> </w:t>
      </w:r>
      <w:r w:rsidR="008B2B30" w:rsidRPr="008179C7">
        <w:rPr>
          <w:rFonts w:ascii="Times New Roman" w:hAnsi="Times New Roman" w:cs="Times New Roman"/>
          <w:sz w:val="24"/>
          <w:szCs w:val="24"/>
        </w:rPr>
        <w:t xml:space="preserve"> </w:t>
      </w:r>
      <w:r w:rsidR="004E6379" w:rsidRPr="008179C7">
        <w:rPr>
          <w:rFonts w:ascii="Times New Roman" w:hAnsi="Times New Roman" w:cs="Times New Roman"/>
          <w:sz w:val="24"/>
          <w:szCs w:val="24"/>
        </w:rPr>
        <w:t xml:space="preserve"> </w:t>
      </w:r>
    </w:p>
    <w:p w14:paraId="4453E7B7" w14:textId="67D45169" w:rsidR="009F364E" w:rsidRPr="008179C7" w:rsidRDefault="009F364E">
      <w:pPr>
        <w:rPr>
          <w:rFonts w:ascii="Times New Roman" w:hAnsi="Times New Roman" w:cs="Times New Roman"/>
          <w:sz w:val="24"/>
          <w:szCs w:val="24"/>
        </w:rPr>
      </w:pPr>
      <w:r w:rsidRPr="00EB313D">
        <w:rPr>
          <w:rFonts w:ascii="Times New Roman" w:hAnsi="Times New Roman" w:cs="Times New Roman"/>
          <w:b/>
          <w:sz w:val="24"/>
          <w:szCs w:val="24"/>
        </w:rPr>
        <w:t>Final Exam</w:t>
      </w:r>
      <w:r w:rsidRPr="008179C7">
        <w:rPr>
          <w:rFonts w:ascii="Times New Roman" w:hAnsi="Times New Roman" w:cs="Times New Roman"/>
          <w:sz w:val="24"/>
          <w:szCs w:val="24"/>
        </w:rPr>
        <w:t xml:space="preserve"> (</w:t>
      </w:r>
      <w:r w:rsidR="00FE4A18">
        <w:rPr>
          <w:rFonts w:ascii="Times New Roman" w:hAnsi="Times New Roman" w:cs="Times New Roman"/>
          <w:sz w:val="24"/>
          <w:szCs w:val="24"/>
        </w:rPr>
        <w:t>20</w:t>
      </w:r>
      <w:r w:rsidRPr="008179C7">
        <w:rPr>
          <w:rFonts w:ascii="Times New Roman" w:hAnsi="Times New Roman" w:cs="Times New Roman"/>
          <w:sz w:val="24"/>
          <w:szCs w:val="24"/>
        </w:rPr>
        <w:t>% of the final grade). The prompt is in the schedule.</w:t>
      </w:r>
    </w:p>
    <w:p w14:paraId="2435AB07" w14:textId="77777777" w:rsidR="008B2B30" w:rsidRPr="008179C7" w:rsidRDefault="008B2B30" w:rsidP="008B2B30">
      <w:pPr>
        <w:spacing w:line="240" w:lineRule="auto"/>
        <w:rPr>
          <w:rFonts w:ascii="Times New Roman" w:hAnsi="Times New Roman" w:cs="Times New Roman"/>
          <w:b/>
          <w:sz w:val="24"/>
          <w:szCs w:val="24"/>
        </w:rPr>
      </w:pPr>
      <w:r w:rsidRPr="008179C7">
        <w:rPr>
          <w:rFonts w:ascii="Times New Roman" w:hAnsi="Times New Roman" w:cs="Times New Roman"/>
          <w:b/>
          <w:sz w:val="24"/>
          <w:szCs w:val="24"/>
        </w:rPr>
        <w:t xml:space="preserve">What Every Student Should Know  </w:t>
      </w:r>
    </w:p>
    <w:p w14:paraId="39EEF460" w14:textId="77777777" w:rsidR="008B2B30" w:rsidRPr="008179C7" w:rsidRDefault="008B2B30" w:rsidP="008B2B30">
      <w:pPr>
        <w:spacing w:line="240" w:lineRule="auto"/>
        <w:ind w:firstLine="720"/>
        <w:rPr>
          <w:rFonts w:ascii="Times New Roman" w:hAnsi="Times New Roman" w:cs="Times New Roman"/>
          <w:sz w:val="24"/>
          <w:szCs w:val="24"/>
        </w:rPr>
      </w:pPr>
      <w:r w:rsidRPr="008179C7">
        <w:rPr>
          <w:rFonts w:ascii="Times New Roman" w:hAnsi="Times New Roman" w:cs="Times New Roman"/>
          <w:sz w:val="24"/>
          <w:szCs w:val="24"/>
        </w:rPr>
        <w:t xml:space="preserve">The University’s </w:t>
      </w:r>
      <w:hyperlink r:id="rId11" w:history="1">
        <w:r w:rsidRPr="008179C7">
          <w:rPr>
            <w:rStyle w:val="Hyperlink"/>
            <w:rFonts w:ascii="Times New Roman" w:hAnsi="Times New Roman" w:cs="Times New Roman"/>
            <w:sz w:val="24"/>
            <w:szCs w:val="24"/>
          </w:rPr>
          <w:t>Policy on Prohibited Harassment, Discrimination and Related Misconduct</w:t>
        </w:r>
      </w:hyperlink>
      <w:r w:rsidRPr="008179C7">
        <w:rPr>
          <w:rFonts w:ascii="Times New Roman" w:hAnsi="Times New Roman" w:cs="Times New Roman"/>
          <w:color w:val="1F497D"/>
          <w:sz w:val="24"/>
          <w:szCs w:val="24"/>
        </w:rPr>
        <w:t xml:space="preserve"> </w:t>
      </w:r>
      <w:r w:rsidRPr="008179C7">
        <w:rPr>
          <w:rFonts w:ascii="Times New Roman" w:hAnsi="Times New Roman" w:cs="Times New Roman"/>
          <w:sz w:val="24"/>
          <w:szCs w:val="24"/>
        </w:rPr>
        <w:t xml:space="preserve">prohibits discrimination or harassment on the basis of an individual’s race, color, national original, age, religion, creed, disability, sex, sexual orientation, gender, gender identity, </w:t>
      </w:r>
      <w:r w:rsidRPr="008179C7">
        <w:rPr>
          <w:rFonts w:ascii="Times New Roman" w:hAnsi="Times New Roman" w:cs="Times New Roman"/>
          <w:sz w:val="24"/>
          <w:szCs w:val="24"/>
        </w:rPr>
        <w:lastRenderedPageBreak/>
        <w:t>gender expression, genetic information, or veteran’s status. Related misconduct includes sexual violence, sexual exploitation, interpersonal (relationship) violence, and stalking.</w:t>
      </w:r>
      <w:r w:rsidRPr="008179C7">
        <w:rPr>
          <w:rStyle w:val="FootnoteReference"/>
          <w:rFonts w:ascii="Times New Roman" w:hAnsi="Times New Roman" w:cs="Times New Roman"/>
          <w:sz w:val="24"/>
          <w:szCs w:val="24"/>
        </w:rPr>
        <w:footnoteReference w:id="3"/>
      </w:r>
      <w:r w:rsidRPr="008179C7">
        <w:rPr>
          <w:rFonts w:ascii="Times New Roman" w:hAnsi="Times New Roman" w:cs="Times New Roman"/>
          <w:sz w:val="24"/>
          <w:szCs w:val="24"/>
        </w:rPr>
        <w:t xml:space="preserve"> </w:t>
      </w:r>
    </w:p>
    <w:p w14:paraId="368194C9" w14:textId="444AD98C" w:rsidR="008B2B30" w:rsidRDefault="008B2B30" w:rsidP="008179C7">
      <w:pPr>
        <w:spacing w:line="240" w:lineRule="auto"/>
        <w:ind w:firstLine="720"/>
        <w:rPr>
          <w:rFonts w:ascii="Times New Roman" w:hAnsi="Times New Roman" w:cs="Times New Roman"/>
          <w:sz w:val="24"/>
          <w:szCs w:val="24"/>
        </w:rPr>
      </w:pPr>
      <w:r w:rsidRPr="008179C7">
        <w:rPr>
          <w:rFonts w:ascii="Times New Roman" w:hAnsi="Times New Roman" w:cs="Times New Roman"/>
          <w:sz w:val="24"/>
          <w:szCs w:val="24"/>
        </w:rPr>
        <w:t>You are bound by the Honor Code and should sign the pledge on each assignment you submit, as well as the final exam.</w:t>
      </w:r>
      <w:r w:rsidRPr="008179C7">
        <w:rPr>
          <w:rStyle w:val="FootnoteReference"/>
          <w:rFonts w:ascii="Times New Roman" w:hAnsi="Times New Roman" w:cs="Times New Roman"/>
          <w:sz w:val="24"/>
          <w:szCs w:val="24"/>
        </w:rPr>
        <w:footnoteReference w:id="4"/>
      </w:r>
      <w:r w:rsidRPr="008179C7">
        <w:rPr>
          <w:rFonts w:ascii="Times New Roman" w:hAnsi="Times New Roman" w:cs="Times New Roman"/>
          <w:sz w:val="24"/>
          <w:szCs w:val="24"/>
        </w:rPr>
        <w:t xml:space="preserve"> Be particularly aware of plagiarism. You do not need to do research or visit any sites to ace this course. Your time will be much better spent reviewing and rethinking material in the books, lectures, films and discussions than googling for the heck of it.  However, should you venture off the reserve, be very careful not to import text from elsewhere into your work unless you give a full citation of the site you consulted.</w:t>
      </w:r>
      <w:r w:rsidRPr="008179C7">
        <w:rPr>
          <w:rStyle w:val="FootnoteReference"/>
          <w:rFonts w:ascii="Times New Roman" w:hAnsi="Times New Roman" w:cs="Times New Roman"/>
          <w:sz w:val="24"/>
          <w:szCs w:val="24"/>
        </w:rPr>
        <w:t xml:space="preserve"> </w:t>
      </w:r>
      <w:r w:rsidRPr="008179C7">
        <w:rPr>
          <w:rStyle w:val="FootnoteReference"/>
          <w:rFonts w:ascii="Times New Roman" w:hAnsi="Times New Roman" w:cs="Times New Roman"/>
          <w:sz w:val="24"/>
          <w:szCs w:val="24"/>
        </w:rPr>
        <w:footnoteReference w:id="5"/>
      </w:r>
      <w:r w:rsidRPr="008179C7">
        <w:rPr>
          <w:rFonts w:ascii="Times New Roman" w:hAnsi="Times New Roman" w:cs="Times New Roman"/>
          <w:sz w:val="24"/>
          <w:szCs w:val="24"/>
        </w:rPr>
        <w:t xml:space="preserve"> In particular be aware of importing text from elsewhere and reworking it into “your own words,” without attribution. This too is plagiarism. Plagiarism will be detected—it’s not hard—and you will likely be brought before the Honor Court. From experience with the court, I can tell you that “I didn’t know that I didn’t write this” doesn’t work   </w:t>
      </w:r>
    </w:p>
    <w:p w14:paraId="0688AB0D" w14:textId="7D44D1AE" w:rsidR="000B5CF7" w:rsidRDefault="00CC0B87" w:rsidP="008179C7">
      <w:pPr>
        <w:spacing w:line="240" w:lineRule="auto"/>
        <w:ind w:firstLine="720"/>
        <w:rPr>
          <w:rFonts w:ascii="Times New Roman" w:hAnsi="Times New Roman" w:cs="Times New Roman"/>
          <w:sz w:val="24"/>
          <w:szCs w:val="24"/>
        </w:rPr>
      </w:pPr>
      <w:r w:rsidRPr="004A01C0">
        <w:rPr>
          <w:rFonts w:ascii="Times New Roman" w:hAnsi="Times New Roman" w:cs="Times New Roman"/>
          <w:b/>
          <w:sz w:val="24"/>
          <w:szCs w:val="24"/>
        </w:rPr>
        <w:t xml:space="preserve">Follow the </w:t>
      </w:r>
      <w:r>
        <w:rPr>
          <w:rFonts w:ascii="Times New Roman" w:hAnsi="Times New Roman" w:cs="Times New Roman"/>
          <w:b/>
          <w:sz w:val="24"/>
          <w:szCs w:val="24"/>
        </w:rPr>
        <w:t>“</w:t>
      </w:r>
      <w:r w:rsidRPr="004A01C0">
        <w:rPr>
          <w:rFonts w:ascii="Times New Roman" w:hAnsi="Times New Roman" w:cs="Times New Roman"/>
          <w:b/>
          <w:sz w:val="24"/>
          <w:szCs w:val="24"/>
        </w:rPr>
        <w:t>UNC-CH Covid-19 Community Standards.</w:t>
      </w:r>
      <w:r>
        <w:rPr>
          <w:rFonts w:ascii="Times New Roman" w:hAnsi="Times New Roman" w:cs="Times New Roman"/>
          <w:b/>
          <w:sz w:val="24"/>
          <w:szCs w:val="24"/>
        </w:rPr>
        <w:t>”</w:t>
      </w:r>
      <w:r w:rsidRPr="004A01C0">
        <w:rPr>
          <w:rStyle w:val="FootnoteReference"/>
          <w:rFonts w:ascii="Times New Roman" w:hAnsi="Times New Roman" w:cs="Times New Roman"/>
          <w:b/>
          <w:sz w:val="24"/>
          <w:szCs w:val="24"/>
        </w:rPr>
        <w:footnoteReference w:id="6"/>
      </w:r>
      <w:r>
        <w:rPr>
          <w:rFonts w:ascii="Times New Roman" w:hAnsi="Times New Roman" w:cs="Times New Roman"/>
          <w:sz w:val="24"/>
          <w:szCs w:val="24"/>
        </w:rPr>
        <w:t xml:space="preserve"> </w:t>
      </w:r>
    </w:p>
    <w:p w14:paraId="5BB4A819" w14:textId="67C3B604" w:rsidR="008179C7" w:rsidRPr="008179C7" w:rsidRDefault="008179C7" w:rsidP="008179C7">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sidRPr="008179C7">
        <w:rPr>
          <w:rFonts w:ascii="Times New Roman" w:hAnsi="Times New Roman" w:cs="Times New Roman"/>
          <w:b/>
          <w:sz w:val="24"/>
          <w:szCs w:val="24"/>
        </w:rPr>
        <w:t xml:space="preserve">Schedule </w:t>
      </w:r>
    </w:p>
    <w:p w14:paraId="60B58F42" w14:textId="77777777" w:rsidR="00CC0B87" w:rsidRDefault="00CC0B87" w:rsidP="00CC0B87">
      <w:pPr>
        <w:rPr>
          <w:rFonts w:ascii="Times New Roman" w:hAnsi="Times New Roman" w:cs="Times New Roman"/>
          <w:sz w:val="24"/>
          <w:szCs w:val="24"/>
        </w:rPr>
      </w:pPr>
      <w:r w:rsidRPr="008179C7">
        <w:rPr>
          <w:rFonts w:ascii="Times New Roman" w:hAnsi="Times New Roman" w:cs="Times New Roman"/>
          <w:sz w:val="24"/>
          <w:szCs w:val="24"/>
        </w:rPr>
        <w:t>Mon., Aug. 23 Introduction</w:t>
      </w:r>
      <w:r>
        <w:rPr>
          <w:rFonts w:ascii="Times New Roman" w:hAnsi="Times New Roman" w:cs="Times New Roman"/>
          <w:sz w:val="24"/>
          <w:szCs w:val="24"/>
        </w:rPr>
        <w:t xml:space="preserve"> to the Class.  </w:t>
      </w:r>
    </w:p>
    <w:p w14:paraId="3045CB31" w14:textId="77777777" w:rsidR="00CC0B87" w:rsidRPr="008179C7" w:rsidRDefault="00CC0B87" w:rsidP="00CC0B87">
      <w:pPr>
        <w:rPr>
          <w:rFonts w:ascii="Times New Roman" w:hAnsi="Times New Roman" w:cs="Times New Roman"/>
          <w:sz w:val="24"/>
          <w:szCs w:val="24"/>
        </w:rPr>
      </w:pPr>
      <w:r>
        <w:rPr>
          <w:rFonts w:ascii="Times New Roman" w:hAnsi="Times New Roman" w:cs="Times New Roman"/>
          <w:sz w:val="24"/>
          <w:szCs w:val="24"/>
        </w:rPr>
        <w:tab/>
        <w:t>I will meet with each student in the class individually this week.</w:t>
      </w:r>
    </w:p>
    <w:p w14:paraId="0090E614" w14:textId="77777777" w:rsidR="00CC0B87" w:rsidRPr="008179C7" w:rsidRDefault="00CC0B87" w:rsidP="00CC0B87">
      <w:pPr>
        <w:rPr>
          <w:rFonts w:ascii="Times New Roman" w:hAnsi="Times New Roman" w:cs="Times New Roman"/>
          <w:sz w:val="24"/>
          <w:szCs w:val="24"/>
        </w:rPr>
      </w:pPr>
      <w:r w:rsidRPr="008179C7">
        <w:rPr>
          <w:rFonts w:ascii="Times New Roman" w:hAnsi="Times New Roman" w:cs="Times New Roman"/>
          <w:sz w:val="24"/>
          <w:szCs w:val="24"/>
        </w:rPr>
        <w:t xml:space="preserve">Mon. Aug. 30 Richard Wright, </w:t>
      </w:r>
      <w:r w:rsidRPr="00EB313D">
        <w:rPr>
          <w:rFonts w:ascii="Times New Roman" w:hAnsi="Times New Roman" w:cs="Times New Roman"/>
          <w:i/>
          <w:sz w:val="24"/>
          <w:szCs w:val="24"/>
        </w:rPr>
        <w:t>Native Son</w:t>
      </w:r>
      <w:r w:rsidRPr="008179C7">
        <w:rPr>
          <w:rFonts w:ascii="Times New Roman" w:hAnsi="Times New Roman" w:cs="Times New Roman"/>
          <w:sz w:val="24"/>
          <w:szCs w:val="24"/>
        </w:rPr>
        <w:t xml:space="preserve"> (</w:t>
      </w:r>
      <w:r>
        <w:rPr>
          <w:rFonts w:ascii="Times New Roman" w:hAnsi="Times New Roman" w:cs="Times New Roman"/>
          <w:sz w:val="24"/>
          <w:szCs w:val="24"/>
        </w:rPr>
        <w:t>Book 1)</w:t>
      </w:r>
      <w:r w:rsidRPr="008179C7">
        <w:rPr>
          <w:rFonts w:ascii="Times New Roman" w:hAnsi="Times New Roman" w:cs="Times New Roman"/>
          <w:sz w:val="24"/>
          <w:szCs w:val="24"/>
        </w:rPr>
        <w:t xml:space="preserve">  </w:t>
      </w:r>
    </w:p>
    <w:p w14:paraId="51D7477C" w14:textId="77777777" w:rsidR="00CC0B87" w:rsidRPr="00845E69" w:rsidRDefault="00CC0B87" w:rsidP="00CC0B87">
      <w:pPr>
        <w:rPr>
          <w:rFonts w:ascii="Times New Roman" w:hAnsi="Times New Roman" w:cs="Times New Roman"/>
          <w:sz w:val="24"/>
          <w:szCs w:val="24"/>
        </w:rPr>
      </w:pPr>
      <w:r w:rsidRPr="00845E69">
        <w:rPr>
          <w:rFonts w:ascii="Times New Roman" w:hAnsi="Times New Roman" w:cs="Times New Roman"/>
          <w:sz w:val="24"/>
          <w:szCs w:val="24"/>
        </w:rPr>
        <w:t xml:space="preserve">Mon., Sep. 13 Richard Wright, </w:t>
      </w:r>
      <w:r w:rsidRPr="00845E69">
        <w:rPr>
          <w:rFonts w:ascii="Times New Roman" w:hAnsi="Times New Roman" w:cs="Times New Roman"/>
          <w:i/>
          <w:sz w:val="24"/>
          <w:szCs w:val="24"/>
        </w:rPr>
        <w:t>Native Son</w:t>
      </w:r>
      <w:r w:rsidRPr="00845E69">
        <w:rPr>
          <w:rFonts w:ascii="Times New Roman" w:hAnsi="Times New Roman" w:cs="Times New Roman"/>
          <w:sz w:val="24"/>
          <w:szCs w:val="24"/>
        </w:rPr>
        <w:t xml:space="preserve"> (Book 2)</w:t>
      </w:r>
    </w:p>
    <w:p w14:paraId="4ADE3F0F" w14:textId="77777777" w:rsidR="00CC0B87" w:rsidRPr="00845E69" w:rsidRDefault="00CC0B87" w:rsidP="00CC0B87">
      <w:pPr>
        <w:rPr>
          <w:rFonts w:ascii="Times New Roman" w:hAnsi="Times New Roman" w:cs="Times New Roman"/>
          <w:sz w:val="24"/>
          <w:szCs w:val="24"/>
        </w:rPr>
      </w:pPr>
      <w:r w:rsidRPr="00845E69">
        <w:rPr>
          <w:rFonts w:ascii="Times New Roman" w:hAnsi="Times New Roman" w:cs="Times New Roman"/>
          <w:sz w:val="24"/>
          <w:szCs w:val="24"/>
        </w:rPr>
        <w:t xml:space="preserve">Mon., Sep. 20 Richard Wright, </w:t>
      </w:r>
      <w:r w:rsidRPr="00845E69">
        <w:rPr>
          <w:rFonts w:ascii="Times New Roman" w:hAnsi="Times New Roman" w:cs="Times New Roman"/>
          <w:i/>
          <w:sz w:val="24"/>
          <w:szCs w:val="24"/>
        </w:rPr>
        <w:t>Native Son</w:t>
      </w:r>
      <w:r w:rsidRPr="00845E69">
        <w:rPr>
          <w:rFonts w:ascii="Times New Roman" w:hAnsi="Times New Roman" w:cs="Times New Roman"/>
          <w:sz w:val="24"/>
          <w:szCs w:val="24"/>
        </w:rPr>
        <w:t xml:space="preserve"> (Book 3)</w:t>
      </w:r>
    </w:p>
    <w:p w14:paraId="4B25EDAD" w14:textId="0B46642C" w:rsidR="00CC0B87" w:rsidRPr="00845E69" w:rsidRDefault="00CC0B87" w:rsidP="00CC0B87">
      <w:pPr>
        <w:rPr>
          <w:rFonts w:ascii="Times New Roman" w:hAnsi="Times New Roman" w:cs="Times New Roman"/>
          <w:sz w:val="24"/>
          <w:szCs w:val="24"/>
        </w:rPr>
      </w:pPr>
      <w:r w:rsidRPr="00845E69">
        <w:rPr>
          <w:rFonts w:ascii="Times New Roman" w:hAnsi="Times New Roman" w:cs="Times New Roman"/>
          <w:sz w:val="24"/>
          <w:szCs w:val="24"/>
        </w:rPr>
        <w:lastRenderedPageBreak/>
        <w:t xml:space="preserve">Mon. Sep. 27 Doris Lessing, </w:t>
      </w:r>
      <w:r w:rsidRPr="00845E69">
        <w:rPr>
          <w:rFonts w:ascii="Times New Roman" w:hAnsi="Times New Roman" w:cs="Times New Roman"/>
          <w:i/>
          <w:sz w:val="24"/>
          <w:szCs w:val="24"/>
        </w:rPr>
        <w:t>The Golden Notebook</w:t>
      </w:r>
      <w:r w:rsidRPr="00845E69">
        <w:rPr>
          <w:rFonts w:ascii="Times New Roman" w:hAnsi="Times New Roman" w:cs="Times New Roman"/>
          <w:sz w:val="24"/>
          <w:szCs w:val="24"/>
        </w:rPr>
        <w:t xml:space="preserve"> (the five books of </w:t>
      </w:r>
      <w:r w:rsidR="00947E72">
        <w:rPr>
          <w:rFonts w:ascii="Times New Roman" w:hAnsi="Times New Roman" w:cs="Times New Roman"/>
          <w:sz w:val="24"/>
          <w:szCs w:val="24"/>
        </w:rPr>
        <w:t xml:space="preserve">that constitute </w:t>
      </w:r>
      <w:r w:rsidRPr="00845E69">
        <w:rPr>
          <w:rFonts w:ascii="Times New Roman" w:hAnsi="Times New Roman" w:cs="Times New Roman"/>
          <w:i/>
          <w:sz w:val="24"/>
          <w:szCs w:val="24"/>
        </w:rPr>
        <w:t>The Free Women</w:t>
      </w:r>
      <w:r w:rsidR="00947E72">
        <w:rPr>
          <w:rFonts w:ascii="Times New Roman" w:hAnsi="Times New Roman" w:cs="Times New Roman"/>
          <w:sz w:val="24"/>
          <w:szCs w:val="24"/>
        </w:rPr>
        <w:t xml:space="preserve">. These are </w:t>
      </w:r>
      <w:r w:rsidRPr="00845E69">
        <w:rPr>
          <w:rFonts w:ascii="Times New Roman" w:hAnsi="Times New Roman" w:cs="Times New Roman"/>
          <w:sz w:val="24"/>
          <w:szCs w:val="24"/>
        </w:rPr>
        <w:t xml:space="preserve">on pages 1-53, 245-269, 355-392, 485-501, 617-635 of the Harper Perennial Modern Classics edition of </w:t>
      </w:r>
      <w:r w:rsidRPr="00947E72">
        <w:rPr>
          <w:rFonts w:ascii="Times New Roman" w:hAnsi="Times New Roman" w:cs="Times New Roman"/>
          <w:i/>
          <w:sz w:val="24"/>
          <w:szCs w:val="24"/>
        </w:rPr>
        <w:t>The Golden Notebook</w:t>
      </w:r>
      <w:r w:rsidRPr="00845E69">
        <w:rPr>
          <w:rFonts w:ascii="Times New Roman" w:hAnsi="Times New Roman" w:cs="Times New Roman"/>
          <w:sz w:val="24"/>
          <w:szCs w:val="24"/>
        </w:rPr>
        <w:t>)</w:t>
      </w:r>
    </w:p>
    <w:p w14:paraId="091BEDC7" w14:textId="77777777" w:rsidR="00CC0B87" w:rsidRPr="00845E69" w:rsidRDefault="00CC0B87" w:rsidP="00CC0B87">
      <w:pPr>
        <w:rPr>
          <w:rFonts w:ascii="Times New Roman" w:hAnsi="Times New Roman" w:cs="Times New Roman"/>
          <w:sz w:val="24"/>
          <w:szCs w:val="24"/>
        </w:rPr>
      </w:pPr>
      <w:r w:rsidRPr="00845E69">
        <w:rPr>
          <w:rFonts w:ascii="Times New Roman" w:hAnsi="Times New Roman" w:cs="Times New Roman"/>
          <w:sz w:val="24"/>
          <w:szCs w:val="24"/>
        </w:rPr>
        <w:t xml:space="preserve">Mon. Oct. 4 Richard Wright, “How Bigger Was Born,” pages 431-462 of the Harper Perennial Modern Classics edition of </w:t>
      </w:r>
      <w:r w:rsidRPr="00845E69">
        <w:rPr>
          <w:rFonts w:ascii="Times New Roman" w:hAnsi="Times New Roman" w:cs="Times New Roman"/>
          <w:i/>
          <w:sz w:val="24"/>
          <w:szCs w:val="24"/>
        </w:rPr>
        <w:t>Native Son</w:t>
      </w:r>
      <w:r w:rsidRPr="00845E69">
        <w:rPr>
          <w:rFonts w:ascii="Times New Roman" w:hAnsi="Times New Roman" w:cs="Times New Roman"/>
          <w:sz w:val="24"/>
          <w:szCs w:val="24"/>
        </w:rPr>
        <w:t xml:space="preserve">) and Doris Lessing, </w:t>
      </w:r>
      <w:r w:rsidRPr="00845E69">
        <w:rPr>
          <w:rFonts w:ascii="Times New Roman" w:hAnsi="Times New Roman" w:cs="Times New Roman"/>
          <w:i/>
          <w:sz w:val="24"/>
          <w:szCs w:val="24"/>
        </w:rPr>
        <w:t>The Golden Notebook</w:t>
      </w:r>
      <w:r w:rsidRPr="00845E69">
        <w:rPr>
          <w:rFonts w:ascii="Times New Roman" w:hAnsi="Times New Roman" w:cs="Times New Roman"/>
          <w:sz w:val="24"/>
          <w:szCs w:val="24"/>
        </w:rPr>
        <w:t xml:space="preserve"> (selections from the Notebooks kept by Anna, author of The Free Women on pages 146-159, 283-286, 426-429, 459-461, 503-508, and 511-512 635 of the Harper Perennial Modern Classics edition of </w:t>
      </w:r>
      <w:r w:rsidRPr="00845E69">
        <w:rPr>
          <w:rFonts w:ascii="Times New Roman" w:hAnsi="Times New Roman" w:cs="Times New Roman"/>
          <w:i/>
          <w:sz w:val="24"/>
          <w:szCs w:val="24"/>
        </w:rPr>
        <w:t>The Golden Notebook</w:t>
      </w:r>
      <w:r w:rsidRPr="00845E69">
        <w:rPr>
          <w:rFonts w:ascii="Times New Roman" w:hAnsi="Times New Roman" w:cs="Times New Roman"/>
          <w:sz w:val="24"/>
          <w:szCs w:val="24"/>
        </w:rPr>
        <w:t>)</w:t>
      </w:r>
    </w:p>
    <w:p w14:paraId="454573D8" w14:textId="0B23D53D" w:rsidR="00CC0B87" w:rsidRDefault="00CC0B87" w:rsidP="00CC0B87">
      <w:pPr>
        <w:rPr>
          <w:rFonts w:ascii="Times New Roman" w:hAnsi="Times New Roman" w:cs="Times New Roman"/>
          <w:sz w:val="24"/>
          <w:szCs w:val="24"/>
        </w:rPr>
      </w:pPr>
      <w:r w:rsidRPr="008179C7">
        <w:rPr>
          <w:rFonts w:ascii="Times New Roman" w:hAnsi="Times New Roman" w:cs="Times New Roman"/>
          <w:sz w:val="24"/>
          <w:szCs w:val="24"/>
        </w:rPr>
        <w:t>Mon., Oct. 1</w:t>
      </w:r>
      <w:r>
        <w:rPr>
          <w:rFonts w:ascii="Times New Roman" w:hAnsi="Times New Roman" w:cs="Times New Roman"/>
          <w:sz w:val="24"/>
          <w:szCs w:val="24"/>
        </w:rPr>
        <w:t>1</w:t>
      </w:r>
      <w:r w:rsidRPr="008179C7">
        <w:rPr>
          <w:rFonts w:ascii="Times New Roman" w:hAnsi="Times New Roman" w:cs="Times New Roman"/>
          <w:sz w:val="24"/>
          <w:szCs w:val="24"/>
        </w:rPr>
        <w:t xml:space="preserve"> First essay</w:t>
      </w:r>
      <w:r>
        <w:rPr>
          <w:rFonts w:ascii="Times New Roman" w:hAnsi="Times New Roman" w:cs="Times New Roman"/>
          <w:sz w:val="24"/>
          <w:szCs w:val="24"/>
        </w:rPr>
        <w:t xml:space="preserve"> due at the beginning of class</w:t>
      </w:r>
    </w:p>
    <w:p w14:paraId="0F7D9C4D" w14:textId="4830254C" w:rsidR="00CC0B87" w:rsidRDefault="00CC0B87" w:rsidP="00CC0B87">
      <w:pPr>
        <w:rPr>
          <w:rFonts w:ascii="Times New Roman" w:hAnsi="Times New Roman" w:cs="Times New Roman"/>
          <w:sz w:val="24"/>
          <w:szCs w:val="24"/>
        </w:rPr>
      </w:pPr>
      <w:r w:rsidRPr="00044ADE">
        <w:rPr>
          <w:rFonts w:ascii="Times New Roman" w:hAnsi="Times New Roman" w:cs="Times New Roman"/>
          <w:b/>
          <w:sz w:val="24"/>
          <w:szCs w:val="24"/>
        </w:rPr>
        <w:t>Prompt</w:t>
      </w:r>
      <w:r>
        <w:rPr>
          <w:rFonts w:ascii="Times New Roman" w:hAnsi="Times New Roman" w:cs="Times New Roman"/>
          <w:sz w:val="24"/>
          <w:szCs w:val="24"/>
        </w:rPr>
        <w:t xml:space="preserve">: </w:t>
      </w:r>
      <w:r>
        <w:rPr>
          <w:rFonts w:ascii="Times New Roman" w:hAnsi="Times New Roman" w:cs="Times New Roman"/>
          <w:sz w:val="24"/>
          <w:szCs w:val="24"/>
        </w:rPr>
        <w:t>What historians have trouble doing (or do not see it as their job to do</w:t>
      </w:r>
      <w:r w:rsidR="00947E72">
        <w:rPr>
          <w:rFonts w:ascii="Times New Roman" w:hAnsi="Times New Roman" w:cs="Times New Roman"/>
          <w:sz w:val="24"/>
          <w:szCs w:val="24"/>
        </w:rPr>
        <w:t>)</w:t>
      </w:r>
      <w:r>
        <w:rPr>
          <w:rFonts w:ascii="Times New Roman" w:hAnsi="Times New Roman" w:cs="Times New Roman"/>
          <w:sz w:val="24"/>
          <w:szCs w:val="24"/>
        </w:rPr>
        <w:t xml:space="preserve"> is to present the complex, contradictory world of individuals who are not leaders or </w:t>
      </w:r>
      <w:r w:rsidR="00947E72">
        <w:rPr>
          <w:rFonts w:ascii="Times New Roman" w:hAnsi="Times New Roman" w:cs="Times New Roman"/>
          <w:sz w:val="24"/>
          <w:szCs w:val="24"/>
        </w:rPr>
        <w:t xml:space="preserve">putatively </w:t>
      </w:r>
      <w:r>
        <w:rPr>
          <w:rFonts w:ascii="Times New Roman" w:hAnsi="Times New Roman" w:cs="Times New Roman"/>
          <w:sz w:val="24"/>
          <w:szCs w:val="24"/>
        </w:rPr>
        <w:t>representative of people in a particular group</w:t>
      </w:r>
      <w:r w:rsidR="00947E72">
        <w:rPr>
          <w:rFonts w:ascii="Times New Roman" w:hAnsi="Times New Roman" w:cs="Times New Roman"/>
          <w:sz w:val="24"/>
          <w:szCs w:val="24"/>
        </w:rPr>
        <w:t xml:space="preserve"> (i.e., the typical worker thought….)</w:t>
      </w:r>
      <w:r>
        <w:rPr>
          <w:rFonts w:ascii="Times New Roman" w:hAnsi="Times New Roman" w:cs="Times New Roman"/>
          <w:sz w:val="24"/>
          <w:szCs w:val="24"/>
        </w:rPr>
        <w:t>. But</w:t>
      </w:r>
      <w:r w:rsidR="00947E72">
        <w:rPr>
          <w:rFonts w:ascii="Times New Roman" w:hAnsi="Times New Roman" w:cs="Times New Roman"/>
          <w:sz w:val="24"/>
          <w:szCs w:val="24"/>
        </w:rPr>
        <w:t>,</w:t>
      </w:r>
      <w:r>
        <w:rPr>
          <w:rFonts w:ascii="Times New Roman" w:hAnsi="Times New Roman" w:cs="Times New Roman"/>
          <w:sz w:val="24"/>
          <w:szCs w:val="24"/>
        </w:rPr>
        <w:t xml:space="preserve"> what if we start with the individual</w:t>
      </w:r>
      <w:r w:rsidR="00947E72">
        <w:rPr>
          <w:rFonts w:ascii="Times New Roman" w:hAnsi="Times New Roman" w:cs="Times New Roman"/>
          <w:sz w:val="24"/>
          <w:szCs w:val="24"/>
        </w:rPr>
        <w:t xml:space="preserve"> as </w:t>
      </w:r>
      <w:r>
        <w:rPr>
          <w:rFonts w:ascii="Times New Roman" w:hAnsi="Times New Roman" w:cs="Times New Roman"/>
          <w:sz w:val="24"/>
          <w:szCs w:val="24"/>
        </w:rPr>
        <w:t>the producer and product of the environment they inhabit</w:t>
      </w:r>
      <w:r w:rsidR="00947E72">
        <w:rPr>
          <w:rFonts w:ascii="Times New Roman" w:hAnsi="Times New Roman" w:cs="Times New Roman"/>
          <w:sz w:val="24"/>
          <w:szCs w:val="24"/>
        </w:rPr>
        <w:t>?</w:t>
      </w:r>
      <w:r>
        <w:rPr>
          <w:rFonts w:ascii="Times New Roman" w:hAnsi="Times New Roman" w:cs="Times New Roman"/>
          <w:sz w:val="24"/>
          <w:szCs w:val="24"/>
        </w:rPr>
        <w:t xml:space="preserve"> Novels allow us to do this, whether it is Bigger in Chicago or Anna and Molly in London. Pick up the challenge presented historians and explain how understanding Bigger </w:t>
      </w:r>
      <w:r w:rsidR="00947E72">
        <w:rPr>
          <w:rFonts w:ascii="Times New Roman" w:hAnsi="Times New Roman" w:cs="Times New Roman"/>
          <w:sz w:val="24"/>
          <w:szCs w:val="24"/>
        </w:rPr>
        <w:t xml:space="preserve">and Anna or Molly </w:t>
      </w:r>
      <w:r>
        <w:rPr>
          <w:rFonts w:ascii="Times New Roman" w:hAnsi="Times New Roman" w:cs="Times New Roman"/>
          <w:sz w:val="24"/>
          <w:szCs w:val="24"/>
        </w:rPr>
        <w:t>enables historians to understand elements of race, class, politics, and gender</w:t>
      </w:r>
      <w:r w:rsidR="00947E72">
        <w:rPr>
          <w:rFonts w:ascii="Times New Roman" w:hAnsi="Times New Roman" w:cs="Times New Roman"/>
          <w:sz w:val="24"/>
          <w:szCs w:val="24"/>
        </w:rPr>
        <w:t xml:space="preserve"> in a particular context</w:t>
      </w:r>
      <w:r>
        <w:rPr>
          <w:rFonts w:ascii="Times New Roman" w:hAnsi="Times New Roman" w:cs="Times New Roman"/>
          <w:sz w:val="24"/>
          <w:szCs w:val="24"/>
        </w:rPr>
        <w:t>—how they are lived and confronted—in revealing ways. (Pick two of these four for each novel.)</w:t>
      </w:r>
    </w:p>
    <w:p w14:paraId="60E1E181" w14:textId="77777777" w:rsidR="00CC0B87" w:rsidRPr="008179C7" w:rsidRDefault="00CC0B87" w:rsidP="00CC0B87">
      <w:pPr>
        <w:rPr>
          <w:rFonts w:ascii="Times New Roman" w:hAnsi="Times New Roman" w:cs="Times New Roman"/>
          <w:sz w:val="24"/>
          <w:szCs w:val="24"/>
        </w:rPr>
      </w:pPr>
      <w:r w:rsidRPr="008179C7">
        <w:rPr>
          <w:rFonts w:ascii="Times New Roman" w:hAnsi="Times New Roman" w:cs="Times New Roman"/>
          <w:sz w:val="24"/>
          <w:szCs w:val="24"/>
        </w:rPr>
        <w:t xml:space="preserve">Mon., Oct. </w:t>
      </w:r>
      <w:r>
        <w:rPr>
          <w:rFonts w:ascii="Times New Roman" w:hAnsi="Times New Roman" w:cs="Times New Roman"/>
          <w:sz w:val="24"/>
          <w:szCs w:val="24"/>
        </w:rPr>
        <w:t xml:space="preserve">18 Paul </w:t>
      </w:r>
      <w:proofErr w:type="spellStart"/>
      <w:r w:rsidRPr="008179C7">
        <w:rPr>
          <w:rFonts w:ascii="Times New Roman" w:hAnsi="Times New Roman" w:cs="Times New Roman"/>
          <w:sz w:val="24"/>
          <w:szCs w:val="24"/>
        </w:rPr>
        <w:t>Nizan</w:t>
      </w:r>
      <w:proofErr w:type="spellEnd"/>
      <w:r>
        <w:rPr>
          <w:rFonts w:ascii="Times New Roman" w:hAnsi="Times New Roman" w:cs="Times New Roman"/>
          <w:sz w:val="24"/>
          <w:szCs w:val="24"/>
        </w:rPr>
        <w:t xml:space="preserve">, </w:t>
      </w:r>
      <w:r w:rsidRPr="00EB313D">
        <w:rPr>
          <w:rFonts w:ascii="Times New Roman" w:hAnsi="Times New Roman" w:cs="Times New Roman"/>
          <w:i/>
          <w:sz w:val="24"/>
          <w:szCs w:val="24"/>
        </w:rPr>
        <w:t>The Conspiracy</w:t>
      </w:r>
      <w:r w:rsidRPr="008179C7">
        <w:rPr>
          <w:rFonts w:ascii="Times New Roman" w:hAnsi="Times New Roman" w:cs="Times New Roman"/>
          <w:sz w:val="24"/>
          <w:szCs w:val="24"/>
        </w:rPr>
        <w:t xml:space="preserve"> </w:t>
      </w:r>
      <w:r>
        <w:rPr>
          <w:rFonts w:ascii="Times New Roman" w:hAnsi="Times New Roman" w:cs="Times New Roman"/>
          <w:sz w:val="24"/>
          <w:szCs w:val="24"/>
        </w:rPr>
        <w:t>part 1</w:t>
      </w:r>
      <w:r w:rsidRPr="008179C7">
        <w:rPr>
          <w:rFonts w:ascii="Times New Roman" w:hAnsi="Times New Roman" w:cs="Times New Roman"/>
          <w:sz w:val="24"/>
          <w:szCs w:val="24"/>
        </w:rPr>
        <w:t xml:space="preserve"> </w:t>
      </w:r>
    </w:p>
    <w:p w14:paraId="54950028" w14:textId="77777777" w:rsidR="00CC0B87" w:rsidRDefault="00CC0B87" w:rsidP="00CC0B87">
      <w:pPr>
        <w:rPr>
          <w:rFonts w:ascii="Times New Roman" w:hAnsi="Times New Roman" w:cs="Times New Roman"/>
          <w:sz w:val="24"/>
          <w:szCs w:val="24"/>
        </w:rPr>
      </w:pPr>
      <w:r w:rsidRPr="008179C7">
        <w:rPr>
          <w:rFonts w:ascii="Times New Roman" w:hAnsi="Times New Roman" w:cs="Times New Roman"/>
          <w:sz w:val="24"/>
          <w:szCs w:val="24"/>
        </w:rPr>
        <w:t xml:space="preserve">Mon., </w:t>
      </w:r>
      <w:r>
        <w:rPr>
          <w:rFonts w:ascii="Times New Roman" w:hAnsi="Times New Roman" w:cs="Times New Roman"/>
          <w:sz w:val="24"/>
          <w:szCs w:val="24"/>
        </w:rPr>
        <w:t xml:space="preserve">Oct. 25 Paul </w:t>
      </w:r>
      <w:proofErr w:type="spellStart"/>
      <w:r w:rsidRPr="008179C7">
        <w:rPr>
          <w:rFonts w:ascii="Times New Roman" w:hAnsi="Times New Roman" w:cs="Times New Roman"/>
          <w:sz w:val="24"/>
          <w:szCs w:val="24"/>
        </w:rPr>
        <w:t>Nizan</w:t>
      </w:r>
      <w:proofErr w:type="spellEnd"/>
      <w:r>
        <w:rPr>
          <w:rFonts w:ascii="Times New Roman" w:hAnsi="Times New Roman" w:cs="Times New Roman"/>
          <w:sz w:val="24"/>
          <w:szCs w:val="24"/>
        </w:rPr>
        <w:t xml:space="preserve">, </w:t>
      </w:r>
      <w:r w:rsidRPr="00EB313D">
        <w:rPr>
          <w:rFonts w:ascii="Times New Roman" w:hAnsi="Times New Roman" w:cs="Times New Roman"/>
          <w:i/>
          <w:sz w:val="24"/>
          <w:szCs w:val="24"/>
        </w:rPr>
        <w:t>The Conspiracy</w:t>
      </w:r>
      <w:r w:rsidRPr="008179C7">
        <w:rPr>
          <w:rFonts w:ascii="Times New Roman" w:hAnsi="Times New Roman" w:cs="Times New Roman"/>
          <w:sz w:val="24"/>
          <w:szCs w:val="24"/>
        </w:rPr>
        <w:t xml:space="preserve"> </w:t>
      </w:r>
      <w:r>
        <w:rPr>
          <w:rFonts w:ascii="Times New Roman" w:hAnsi="Times New Roman" w:cs="Times New Roman"/>
          <w:sz w:val="24"/>
          <w:szCs w:val="24"/>
        </w:rPr>
        <w:t>parts 2-3</w:t>
      </w:r>
      <w:r w:rsidRPr="008179C7">
        <w:rPr>
          <w:rFonts w:ascii="Times New Roman" w:hAnsi="Times New Roman" w:cs="Times New Roman"/>
          <w:sz w:val="24"/>
          <w:szCs w:val="24"/>
        </w:rPr>
        <w:t xml:space="preserve">  </w:t>
      </w:r>
    </w:p>
    <w:p w14:paraId="7333E6C1" w14:textId="77777777" w:rsidR="00CC0B87" w:rsidRPr="008179C7" w:rsidRDefault="00CC0B87" w:rsidP="00CC0B87">
      <w:pPr>
        <w:rPr>
          <w:rFonts w:ascii="Times New Roman" w:hAnsi="Times New Roman" w:cs="Times New Roman"/>
          <w:sz w:val="24"/>
          <w:szCs w:val="24"/>
        </w:rPr>
      </w:pPr>
      <w:r>
        <w:rPr>
          <w:rFonts w:ascii="Times New Roman" w:hAnsi="Times New Roman" w:cs="Times New Roman"/>
          <w:sz w:val="24"/>
          <w:szCs w:val="24"/>
        </w:rPr>
        <w:t xml:space="preserve">Mon., Nov. 1 Claude </w:t>
      </w:r>
      <w:r w:rsidRPr="008179C7">
        <w:rPr>
          <w:rFonts w:ascii="Times New Roman" w:hAnsi="Times New Roman" w:cs="Times New Roman"/>
          <w:sz w:val="24"/>
          <w:szCs w:val="24"/>
        </w:rPr>
        <w:t xml:space="preserve">McKay, </w:t>
      </w:r>
      <w:r w:rsidRPr="00EB313D">
        <w:rPr>
          <w:rFonts w:ascii="Times New Roman" w:hAnsi="Times New Roman" w:cs="Times New Roman"/>
          <w:i/>
          <w:sz w:val="24"/>
          <w:szCs w:val="24"/>
        </w:rPr>
        <w:t>Romance in Marseille</w:t>
      </w:r>
      <w:r w:rsidRPr="008179C7">
        <w:rPr>
          <w:rFonts w:ascii="Times New Roman" w:hAnsi="Times New Roman" w:cs="Times New Roman"/>
          <w:sz w:val="24"/>
          <w:szCs w:val="24"/>
        </w:rPr>
        <w:t xml:space="preserve">   </w:t>
      </w:r>
    </w:p>
    <w:p w14:paraId="29286D5B" w14:textId="77777777" w:rsidR="00CC0B87" w:rsidRPr="00502029" w:rsidRDefault="00CC0B87" w:rsidP="00CC0B87">
      <w:pPr>
        <w:rPr>
          <w:rFonts w:ascii="Times New Roman" w:hAnsi="Times New Roman" w:cs="Times New Roman"/>
          <w:b/>
          <w:sz w:val="24"/>
          <w:szCs w:val="24"/>
        </w:rPr>
      </w:pPr>
      <w:r w:rsidRPr="008179C7">
        <w:rPr>
          <w:rFonts w:ascii="Times New Roman" w:hAnsi="Times New Roman" w:cs="Times New Roman"/>
          <w:sz w:val="24"/>
          <w:szCs w:val="24"/>
        </w:rPr>
        <w:t xml:space="preserve">Mon., Nov. 8 </w:t>
      </w:r>
      <w:r>
        <w:rPr>
          <w:rFonts w:ascii="Times New Roman" w:hAnsi="Times New Roman" w:cs="Times New Roman"/>
          <w:sz w:val="24"/>
          <w:szCs w:val="24"/>
        </w:rPr>
        <w:t xml:space="preserve">André </w:t>
      </w:r>
      <w:r w:rsidRPr="008179C7">
        <w:rPr>
          <w:rFonts w:ascii="Times New Roman" w:hAnsi="Times New Roman" w:cs="Times New Roman"/>
          <w:sz w:val="24"/>
          <w:szCs w:val="24"/>
        </w:rPr>
        <w:t>Malraux</w:t>
      </w:r>
      <w:r>
        <w:rPr>
          <w:rFonts w:ascii="Times New Roman" w:hAnsi="Times New Roman" w:cs="Times New Roman"/>
          <w:sz w:val="24"/>
          <w:szCs w:val="24"/>
        </w:rPr>
        <w:t xml:space="preserve">, </w:t>
      </w:r>
      <w:r w:rsidRPr="00EB313D">
        <w:rPr>
          <w:rFonts w:ascii="Times New Roman" w:hAnsi="Times New Roman" w:cs="Times New Roman"/>
          <w:i/>
          <w:sz w:val="24"/>
          <w:szCs w:val="24"/>
        </w:rPr>
        <w:t>Man’s Fate</w:t>
      </w:r>
      <w:r>
        <w:rPr>
          <w:rFonts w:ascii="Times New Roman" w:hAnsi="Times New Roman" w:cs="Times New Roman"/>
          <w:i/>
          <w:sz w:val="24"/>
          <w:szCs w:val="24"/>
        </w:rPr>
        <w:t xml:space="preserve">, </w:t>
      </w:r>
      <w:r>
        <w:rPr>
          <w:rFonts w:ascii="Times New Roman" w:hAnsi="Times New Roman" w:cs="Times New Roman"/>
          <w:sz w:val="24"/>
          <w:szCs w:val="24"/>
        </w:rPr>
        <w:t>parts 1-3</w:t>
      </w:r>
      <w:r w:rsidRPr="008179C7">
        <w:rPr>
          <w:rFonts w:ascii="Times New Roman" w:hAnsi="Times New Roman" w:cs="Times New Roman"/>
          <w:sz w:val="24"/>
          <w:szCs w:val="24"/>
        </w:rPr>
        <w:t xml:space="preserve"> </w:t>
      </w:r>
    </w:p>
    <w:p w14:paraId="0EF7FDA0" w14:textId="77777777" w:rsidR="00CC0B87" w:rsidRPr="003E588D" w:rsidRDefault="00CC0B87" w:rsidP="00CC0B87">
      <w:pPr>
        <w:rPr>
          <w:rFonts w:ascii="Times New Roman" w:hAnsi="Times New Roman" w:cs="Times New Roman"/>
          <w:sz w:val="24"/>
          <w:szCs w:val="24"/>
        </w:rPr>
      </w:pPr>
      <w:r w:rsidRPr="008179C7">
        <w:rPr>
          <w:rFonts w:ascii="Times New Roman" w:hAnsi="Times New Roman" w:cs="Times New Roman"/>
          <w:sz w:val="24"/>
          <w:szCs w:val="24"/>
        </w:rPr>
        <w:t xml:space="preserve">Mon. Nov. 15 </w:t>
      </w:r>
      <w:r>
        <w:rPr>
          <w:rFonts w:ascii="Times New Roman" w:hAnsi="Times New Roman" w:cs="Times New Roman"/>
          <w:sz w:val="24"/>
          <w:szCs w:val="24"/>
        </w:rPr>
        <w:t xml:space="preserve">Albert </w:t>
      </w:r>
      <w:r w:rsidRPr="008179C7">
        <w:rPr>
          <w:rFonts w:ascii="Times New Roman" w:hAnsi="Times New Roman" w:cs="Times New Roman"/>
          <w:sz w:val="24"/>
          <w:szCs w:val="24"/>
        </w:rPr>
        <w:t>Camus</w:t>
      </w:r>
      <w:r>
        <w:rPr>
          <w:rFonts w:ascii="Times New Roman" w:hAnsi="Times New Roman" w:cs="Times New Roman"/>
          <w:sz w:val="24"/>
          <w:szCs w:val="24"/>
        </w:rPr>
        <w:t xml:space="preserve">, </w:t>
      </w:r>
      <w:r w:rsidRPr="00EB313D">
        <w:rPr>
          <w:rFonts w:ascii="Times New Roman" w:hAnsi="Times New Roman" w:cs="Times New Roman"/>
          <w:i/>
          <w:sz w:val="24"/>
          <w:szCs w:val="24"/>
        </w:rPr>
        <w:t>The Plague</w:t>
      </w:r>
      <w:r>
        <w:rPr>
          <w:rFonts w:ascii="Times New Roman" w:hAnsi="Times New Roman" w:cs="Times New Roman"/>
          <w:sz w:val="24"/>
          <w:szCs w:val="24"/>
        </w:rPr>
        <w:t>, parts 1-2</w:t>
      </w:r>
    </w:p>
    <w:p w14:paraId="5AC99420" w14:textId="77777777" w:rsidR="00CC0B87" w:rsidRPr="008179C7" w:rsidRDefault="00CC0B87" w:rsidP="00CC0B87">
      <w:pPr>
        <w:rPr>
          <w:rFonts w:ascii="Times New Roman" w:hAnsi="Times New Roman" w:cs="Times New Roman"/>
          <w:sz w:val="24"/>
          <w:szCs w:val="24"/>
        </w:rPr>
      </w:pPr>
      <w:r w:rsidRPr="008179C7">
        <w:rPr>
          <w:rFonts w:ascii="Times New Roman" w:hAnsi="Times New Roman" w:cs="Times New Roman"/>
          <w:sz w:val="24"/>
          <w:szCs w:val="24"/>
        </w:rPr>
        <w:t xml:space="preserve">Mon., Nov. 22 </w:t>
      </w:r>
      <w:r>
        <w:rPr>
          <w:rFonts w:ascii="Times New Roman" w:hAnsi="Times New Roman" w:cs="Times New Roman"/>
          <w:sz w:val="24"/>
          <w:szCs w:val="24"/>
        </w:rPr>
        <w:t xml:space="preserve">Albert </w:t>
      </w:r>
      <w:r w:rsidRPr="008179C7">
        <w:rPr>
          <w:rFonts w:ascii="Times New Roman" w:hAnsi="Times New Roman" w:cs="Times New Roman"/>
          <w:sz w:val="24"/>
          <w:szCs w:val="24"/>
        </w:rPr>
        <w:t>Camus</w:t>
      </w:r>
      <w:r>
        <w:rPr>
          <w:rFonts w:ascii="Times New Roman" w:hAnsi="Times New Roman" w:cs="Times New Roman"/>
          <w:sz w:val="24"/>
          <w:szCs w:val="24"/>
        </w:rPr>
        <w:t xml:space="preserve">, </w:t>
      </w:r>
      <w:r w:rsidRPr="00EB313D">
        <w:rPr>
          <w:rFonts w:ascii="Times New Roman" w:hAnsi="Times New Roman" w:cs="Times New Roman"/>
          <w:i/>
          <w:sz w:val="24"/>
          <w:szCs w:val="24"/>
        </w:rPr>
        <w:t>The Plague</w:t>
      </w:r>
      <w:r>
        <w:rPr>
          <w:rFonts w:ascii="Times New Roman" w:hAnsi="Times New Roman" w:cs="Times New Roman"/>
          <w:sz w:val="24"/>
          <w:szCs w:val="24"/>
        </w:rPr>
        <w:t>, parts 3-5</w:t>
      </w:r>
      <w:r w:rsidRPr="008179C7">
        <w:rPr>
          <w:rFonts w:ascii="Times New Roman" w:hAnsi="Times New Roman" w:cs="Times New Roman"/>
          <w:sz w:val="24"/>
          <w:szCs w:val="24"/>
        </w:rPr>
        <w:t xml:space="preserve">  </w:t>
      </w:r>
    </w:p>
    <w:p w14:paraId="0F8117CB" w14:textId="4F13A2B6" w:rsidR="00CC0B87" w:rsidRDefault="00CC0B87" w:rsidP="00CC0B87">
      <w:pPr>
        <w:rPr>
          <w:rFonts w:ascii="Times New Roman" w:hAnsi="Times New Roman" w:cs="Times New Roman"/>
          <w:sz w:val="24"/>
          <w:szCs w:val="24"/>
        </w:rPr>
      </w:pPr>
      <w:r w:rsidRPr="008179C7">
        <w:rPr>
          <w:rFonts w:ascii="Times New Roman" w:hAnsi="Times New Roman" w:cs="Times New Roman"/>
          <w:sz w:val="24"/>
          <w:szCs w:val="24"/>
        </w:rPr>
        <w:t>Mon., Nov. 29 Second essay</w:t>
      </w:r>
      <w:r>
        <w:rPr>
          <w:rFonts w:ascii="Times New Roman" w:hAnsi="Times New Roman" w:cs="Times New Roman"/>
          <w:sz w:val="24"/>
          <w:szCs w:val="24"/>
        </w:rPr>
        <w:t xml:space="preserve"> due at the beginning of class</w:t>
      </w:r>
    </w:p>
    <w:p w14:paraId="024487E4" w14:textId="542CE86F" w:rsidR="00CC0B87" w:rsidRDefault="00CC0B87" w:rsidP="00CC0B87">
      <w:r w:rsidRPr="00044ADE">
        <w:rPr>
          <w:rFonts w:ascii="Times New Roman" w:hAnsi="Times New Roman" w:cs="Times New Roman"/>
          <w:b/>
          <w:sz w:val="24"/>
          <w:szCs w:val="24"/>
        </w:rPr>
        <w:t>Prompt</w:t>
      </w:r>
      <w:r>
        <w:rPr>
          <w:rFonts w:ascii="Times New Roman" w:hAnsi="Times New Roman" w:cs="Times New Roman"/>
          <w:sz w:val="24"/>
          <w:szCs w:val="24"/>
        </w:rPr>
        <w:t xml:space="preserve">: </w:t>
      </w:r>
      <w:r>
        <w:rPr>
          <w:rFonts w:ascii="Times New Roman" w:hAnsi="Times New Roman" w:cs="Times New Roman"/>
          <w:sz w:val="24"/>
          <w:szCs w:val="24"/>
        </w:rPr>
        <w:t xml:space="preserve">Select three major characters (i.e. </w:t>
      </w:r>
      <w:proofErr w:type="spellStart"/>
      <w:r>
        <w:rPr>
          <w:rFonts w:ascii="Times New Roman" w:hAnsi="Times New Roman" w:cs="Times New Roman"/>
          <w:sz w:val="24"/>
          <w:szCs w:val="24"/>
        </w:rPr>
        <w:t>Cottard</w:t>
      </w:r>
      <w:proofErr w:type="spellEnd"/>
      <w:r w:rsidR="00F858B7">
        <w:rPr>
          <w:rFonts w:ascii="Times New Roman" w:hAnsi="Times New Roman" w:cs="Times New Roman"/>
          <w:sz w:val="24"/>
          <w:szCs w:val="24"/>
        </w:rPr>
        <w:t xml:space="preserve">, </w:t>
      </w:r>
      <w:r>
        <w:rPr>
          <w:rFonts w:ascii="Times New Roman" w:hAnsi="Times New Roman" w:cs="Times New Roman"/>
          <w:sz w:val="24"/>
          <w:szCs w:val="24"/>
        </w:rPr>
        <w:t xml:space="preserve">Joseph Grand, Father </w:t>
      </w:r>
      <w:proofErr w:type="spellStart"/>
      <w:r>
        <w:rPr>
          <w:rFonts w:ascii="Times New Roman" w:hAnsi="Times New Roman" w:cs="Times New Roman"/>
          <w:sz w:val="24"/>
          <w:szCs w:val="24"/>
        </w:rPr>
        <w:t>Paneloux</w:t>
      </w:r>
      <w:proofErr w:type="spellEnd"/>
      <w:r>
        <w:rPr>
          <w:rFonts w:ascii="Times New Roman" w:hAnsi="Times New Roman" w:cs="Times New Roman"/>
          <w:sz w:val="24"/>
          <w:szCs w:val="24"/>
        </w:rPr>
        <w:t xml:space="preserve">, Raymond Rambert, Bernard </w:t>
      </w:r>
      <w:proofErr w:type="spellStart"/>
      <w:r>
        <w:rPr>
          <w:rFonts w:ascii="Times New Roman" w:hAnsi="Times New Roman" w:cs="Times New Roman"/>
          <w:sz w:val="24"/>
          <w:szCs w:val="24"/>
        </w:rPr>
        <w:t>Rieux</w:t>
      </w:r>
      <w:proofErr w:type="spellEnd"/>
      <w:r>
        <w:rPr>
          <w:rFonts w:ascii="Times New Roman" w:hAnsi="Times New Roman" w:cs="Times New Roman"/>
          <w:sz w:val="24"/>
          <w:szCs w:val="24"/>
        </w:rPr>
        <w:t xml:space="preserve">, Jean </w:t>
      </w:r>
      <w:proofErr w:type="spellStart"/>
      <w:proofErr w:type="gramStart"/>
      <w:r>
        <w:rPr>
          <w:rFonts w:ascii="Times New Roman" w:hAnsi="Times New Roman" w:cs="Times New Roman"/>
          <w:sz w:val="24"/>
          <w:szCs w:val="24"/>
        </w:rPr>
        <w:t>Tarrou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from </w:t>
      </w:r>
      <w:r w:rsidRPr="00817E6C">
        <w:rPr>
          <w:rFonts w:ascii="Times New Roman" w:hAnsi="Times New Roman" w:cs="Times New Roman"/>
          <w:i/>
          <w:sz w:val="24"/>
          <w:szCs w:val="24"/>
        </w:rPr>
        <w:t>The Plague</w:t>
      </w:r>
      <w:r>
        <w:rPr>
          <w:rFonts w:ascii="Times New Roman" w:hAnsi="Times New Roman" w:cs="Times New Roman"/>
          <w:sz w:val="24"/>
          <w:szCs w:val="24"/>
        </w:rPr>
        <w:t xml:space="preserve"> and have each read a different one of these books: </w:t>
      </w:r>
      <w:r w:rsidRPr="00241038">
        <w:rPr>
          <w:rFonts w:ascii="Times New Roman" w:hAnsi="Times New Roman" w:cs="Times New Roman"/>
          <w:i/>
          <w:sz w:val="24"/>
          <w:szCs w:val="24"/>
        </w:rPr>
        <w:t>The Conspiracy</w:t>
      </w:r>
      <w:r>
        <w:rPr>
          <w:rFonts w:ascii="Times New Roman" w:hAnsi="Times New Roman" w:cs="Times New Roman"/>
          <w:sz w:val="24"/>
          <w:szCs w:val="24"/>
        </w:rPr>
        <w:t xml:space="preserve">, </w:t>
      </w:r>
      <w:r w:rsidRPr="00241038">
        <w:rPr>
          <w:rFonts w:ascii="Times New Roman" w:hAnsi="Times New Roman" w:cs="Times New Roman"/>
          <w:i/>
          <w:sz w:val="24"/>
          <w:szCs w:val="24"/>
        </w:rPr>
        <w:t>Romance in Marseille</w:t>
      </w:r>
      <w:r>
        <w:rPr>
          <w:rFonts w:ascii="Times New Roman" w:hAnsi="Times New Roman" w:cs="Times New Roman"/>
          <w:sz w:val="24"/>
          <w:szCs w:val="24"/>
        </w:rPr>
        <w:t xml:space="preserve">, and </w:t>
      </w:r>
      <w:r w:rsidRPr="00241038">
        <w:rPr>
          <w:rFonts w:ascii="Times New Roman" w:hAnsi="Times New Roman" w:cs="Times New Roman"/>
          <w:i/>
          <w:sz w:val="24"/>
          <w:szCs w:val="24"/>
        </w:rPr>
        <w:t>Man’s Fate</w:t>
      </w:r>
      <w:r>
        <w:rPr>
          <w:rFonts w:ascii="Times New Roman" w:hAnsi="Times New Roman" w:cs="Times New Roman"/>
          <w:sz w:val="24"/>
          <w:szCs w:val="24"/>
        </w:rPr>
        <w:t xml:space="preserve">. What would be each individual character’s response to the book they read? What in particular would the reader identify with? What would disquiet him?  What new insights do we gain about each character and about these three texts? Because the characters and the texts are situated in particular historical situations, </w:t>
      </w:r>
      <w:r w:rsidR="00947E72">
        <w:rPr>
          <w:rFonts w:ascii="Times New Roman" w:hAnsi="Times New Roman" w:cs="Times New Roman"/>
          <w:sz w:val="24"/>
          <w:szCs w:val="24"/>
        </w:rPr>
        <w:t>discuss ho</w:t>
      </w:r>
      <w:r w:rsidR="0046722C">
        <w:rPr>
          <w:rFonts w:ascii="Times New Roman" w:hAnsi="Times New Roman" w:cs="Times New Roman"/>
          <w:sz w:val="24"/>
          <w:szCs w:val="24"/>
        </w:rPr>
        <w:t>w</w:t>
      </w:r>
      <w:r w:rsidR="00947E72">
        <w:rPr>
          <w:rFonts w:ascii="Times New Roman" w:hAnsi="Times New Roman" w:cs="Times New Roman"/>
          <w:sz w:val="24"/>
          <w:szCs w:val="24"/>
        </w:rPr>
        <w:t xml:space="preserve"> </w:t>
      </w:r>
      <w:r>
        <w:rPr>
          <w:rFonts w:ascii="Times New Roman" w:hAnsi="Times New Roman" w:cs="Times New Roman"/>
          <w:sz w:val="24"/>
          <w:szCs w:val="24"/>
        </w:rPr>
        <w:t xml:space="preserve">this can give us new understandings of the limits and possibilities of these situations (and of the Oran of </w:t>
      </w:r>
      <w:r w:rsidRPr="00817E6C">
        <w:rPr>
          <w:rFonts w:ascii="Times New Roman" w:hAnsi="Times New Roman" w:cs="Times New Roman"/>
          <w:i/>
          <w:sz w:val="24"/>
          <w:szCs w:val="24"/>
        </w:rPr>
        <w:t>The Plague</w:t>
      </w:r>
      <w:r>
        <w:rPr>
          <w:rFonts w:ascii="Times New Roman" w:hAnsi="Times New Roman" w:cs="Times New Roman"/>
          <w:sz w:val="24"/>
          <w:szCs w:val="24"/>
        </w:rPr>
        <w:t xml:space="preserve">).   </w:t>
      </w:r>
      <w:r w:rsidRPr="008179C7">
        <w:rPr>
          <w:rFonts w:ascii="Times New Roman" w:hAnsi="Times New Roman" w:cs="Times New Roman"/>
          <w:sz w:val="24"/>
          <w:szCs w:val="24"/>
        </w:rPr>
        <w:t xml:space="preserve">  </w:t>
      </w:r>
    </w:p>
    <w:p w14:paraId="612049F7" w14:textId="580583A4" w:rsidR="00F858B7" w:rsidRPr="009F6B04" w:rsidRDefault="00F858B7">
      <w:pPr>
        <w:rPr>
          <w:rFonts w:ascii="Times New Roman" w:hAnsi="Times New Roman" w:cs="Times New Roman"/>
          <w:b/>
          <w:sz w:val="24"/>
          <w:szCs w:val="24"/>
        </w:rPr>
      </w:pPr>
      <w:r w:rsidRPr="009F6B04">
        <w:rPr>
          <w:rFonts w:ascii="Times New Roman" w:hAnsi="Times New Roman" w:cs="Times New Roman"/>
          <w:b/>
          <w:sz w:val="24"/>
          <w:szCs w:val="24"/>
        </w:rPr>
        <w:t xml:space="preserve">Final Exam </w:t>
      </w:r>
    </w:p>
    <w:p w14:paraId="671526C8" w14:textId="27366A9B" w:rsidR="008C6841" w:rsidRPr="008179C7" w:rsidRDefault="00F858B7">
      <w:pPr>
        <w:rPr>
          <w:rFonts w:ascii="Times New Roman" w:hAnsi="Times New Roman" w:cs="Times New Roman"/>
          <w:sz w:val="24"/>
          <w:szCs w:val="24"/>
        </w:rPr>
      </w:pPr>
      <w:r>
        <w:rPr>
          <w:rFonts w:ascii="Times New Roman" w:hAnsi="Times New Roman" w:cs="Times New Roman"/>
          <w:sz w:val="24"/>
          <w:szCs w:val="24"/>
        </w:rPr>
        <w:tab/>
      </w:r>
      <w:r w:rsidR="0046722C">
        <w:rPr>
          <w:rFonts w:ascii="Times New Roman" w:hAnsi="Times New Roman" w:cs="Times New Roman"/>
          <w:sz w:val="24"/>
          <w:szCs w:val="24"/>
        </w:rPr>
        <w:t xml:space="preserve">The final exam is in the form of a take-home exam. </w:t>
      </w:r>
      <w:r>
        <w:rPr>
          <w:rFonts w:ascii="Times New Roman" w:hAnsi="Times New Roman" w:cs="Times New Roman"/>
          <w:sz w:val="24"/>
          <w:szCs w:val="24"/>
        </w:rPr>
        <w:t xml:space="preserve">You need to turn in your final exam </w:t>
      </w:r>
      <w:r w:rsidRPr="0046722C">
        <w:rPr>
          <w:rFonts w:ascii="Times New Roman" w:hAnsi="Times New Roman" w:cs="Times New Roman"/>
          <w:b/>
          <w:sz w:val="24"/>
          <w:szCs w:val="24"/>
        </w:rPr>
        <w:t>by 7 p.m. on Fri., Dec. 3</w:t>
      </w:r>
      <w:r>
        <w:rPr>
          <w:rFonts w:ascii="Times New Roman" w:hAnsi="Times New Roman" w:cs="Times New Roman"/>
          <w:sz w:val="24"/>
          <w:szCs w:val="24"/>
        </w:rPr>
        <w:t xml:space="preserve">. The </w:t>
      </w:r>
      <w:r w:rsidR="0046722C">
        <w:rPr>
          <w:rFonts w:ascii="Times New Roman" w:hAnsi="Times New Roman" w:cs="Times New Roman"/>
          <w:sz w:val="24"/>
          <w:szCs w:val="24"/>
        </w:rPr>
        <w:t>expected l</w:t>
      </w:r>
      <w:r>
        <w:rPr>
          <w:rFonts w:ascii="Times New Roman" w:hAnsi="Times New Roman" w:cs="Times New Roman"/>
          <w:sz w:val="24"/>
          <w:szCs w:val="24"/>
        </w:rPr>
        <w:t>ength is 6 pages.  You have the prompt below. My advice is to think about it over the course of the semester and take not</w:t>
      </w:r>
      <w:r w:rsidR="0046722C">
        <w:rPr>
          <w:rFonts w:ascii="Times New Roman" w:hAnsi="Times New Roman" w:cs="Times New Roman"/>
          <w:sz w:val="24"/>
          <w:szCs w:val="24"/>
        </w:rPr>
        <w:t>e</w:t>
      </w:r>
      <w:r>
        <w:rPr>
          <w:rFonts w:ascii="Times New Roman" w:hAnsi="Times New Roman" w:cs="Times New Roman"/>
          <w:sz w:val="24"/>
          <w:szCs w:val="24"/>
        </w:rPr>
        <w:t>s. Write a draft at your own convenience and go over it a couple of times befo</w:t>
      </w:r>
      <w:r w:rsidR="00670DD4">
        <w:rPr>
          <w:rFonts w:ascii="Times New Roman" w:hAnsi="Times New Roman" w:cs="Times New Roman"/>
          <w:sz w:val="24"/>
          <w:szCs w:val="24"/>
        </w:rPr>
        <w:t>r</w:t>
      </w:r>
      <w:r>
        <w:rPr>
          <w:rFonts w:ascii="Times New Roman" w:hAnsi="Times New Roman" w:cs="Times New Roman"/>
          <w:sz w:val="24"/>
          <w:szCs w:val="24"/>
        </w:rPr>
        <w:t xml:space="preserve">e you submit it.     </w:t>
      </w:r>
      <w:r w:rsidR="00CC0B87">
        <w:rPr>
          <w:rFonts w:ascii="Times New Roman" w:hAnsi="Times New Roman" w:cs="Times New Roman"/>
          <w:sz w:val="24"/>
          <w:szCs w:val="24"/>
        </w:rPr>
        <w:t xml:space="preserve"> </w:t>
      </w:r>
    </w:p>
    <w:p w14:paraId="620326F5" w14:textId="76531BBF" w:rsidR="00943507" w:rsidRPr="008179C7" w:rsidRDefault="00943507">
      <w:pPr>
        <w:rPr>
          <w:rFonts w:ascii="Times New Roman" w:hAnsi="Times New Roman" w:cs="Times New Roman"/>
          <w:sz w:val="24"/>
          <w:szCs w:val="24"/>
        </w:rPr>
      </w:pPr>
      <w:r w:rsidRPr="0046722C">
        <w:rPr>
          <w:rFonts w:ascii="Times New Roman" w:hAnsi="Times New Roman" w:cs="Times New Roman"/>
          <w:b/>
          <w:sz w:val="24"/>
          <w:szCs w:val="24"/>
        </w:rPr>
        <w:lastRenderedPageBreak/>
        <w:t>Final</w:t>
      </w:r>
      <w:r w:rsidR="00CC0B87" w:rsidRPr="0046722C">
        <w:rPr>
          <w:rFonts w:ascii="Times New Roman" w:hAnsi="Times New Roman" w:cs="Times New Roman"/>
          <w:b/>
          <w:sz w:val="24"/>
          <w:szCs w:val="24"/>
        </w:rPr>
        <w:t xml:space="preserve"> Exam Prompt</w:t>
      </w:r>
      <w:r w:rsidRPr="008179C7">
        <w:rPr>
          <w:rFonts w:ascii="Times New Roman" w:hAnsi="Times New Roman" w:cs="Times New Roman"/>
          <w:sz w:val="24"/>
          <w:szCs w:val="24"/>
        </w:rPr>
        <w:t xml:space="preserve">: </w:t>
      </w:r>
      <w:r w:rsidR="008C6841" w:rsidRPr="008179C7">
        <w:rPr>
          <w:rFonts w:ascii="Times New Roman" w:hAnsi="Times New Roman" w:cs="Times New Roman"/>
          <w:sz w:val="24"/>
          <w:szCs w:val="24"/>
        </w:rPr>
        <w:t xml:space="preserve"> </w:t>
      </w:r>
    </w:p>
    <w:p w14:paraId="01AE6F05" w14:textId="3A5777DB" w:rsidR="003F1000" w:rsidRDefault="00C07423" w:rsidP="0046722C">
      <w:pPr>
        <w:ind w:firstLine="720"/>
        <w:rPr>
          <w:rFonts w:ascii="Times New Roman" w:hAnsi="Times New Roman" w:cs="Times New Roman"/>
          <w:sz w:val="24"/>
          <w:szCs w:val="24"/>
        </w:rPr>
      </w:pPr>
      <w:r>
        <w:rPr>
          <w:rFonts w:ascii="Times New Roman" w:hAnsi="Times New Roman" w:cs="Times New Roman"/>
          <w:sz w:val="24"/>
          <w:szCs w:val="24"/>
        </w:rPr>
        <w:t xml:space="preserve">Each of you is a </w:t>
      </w:r>
      <w:r w:rsidR="003D78A5">
        <w:rPr>
          <w:rFonts w:ascii="Times New Roman" w:hAnsi="Times New Roman" w:cs="Times New Roman"/>
          <w:sz w:val="24"/>
          <w:szCs w:val="24"/>
        </w:rPr>
        <w:t>quite different individual, but you share the experience of life in the United States</w:t>
      </w:r>
      <w:r w:rsidR="0046722C">
        <w:rPr>
          <w:rFonts w:ascii="Times New Roman" w:hAnsi="Times New Roman" w:cs="Times New Roman"/>
          <w:sz w:val="24"/>
          <w:szCs w:val="24"/>
        </w:rPr>
        <w:t xml:space="preserve"> in the early 21</w:t>
      </w:r>
      <w:r w:rsidR="0046722C" w:rsidRPr="0046722C">
        <w:rPr>
          <w:rFonts w:ascii="Times New Roman" w:hAnsi="Times New Roman" w:cs="Times New Roman"/>
          <w:sz w:val="24"/>
          <w:szCs w:val="24"/>
          <w:vertAlign w:val="superscript"/>
        </w:rPr>
        <w:t>st</w:t>
      </w:r>
      <w:r w:rsidR="0046722C">
        <w:rPr>
          <w:rFonts w:ascii="Times New Roman" w:hAnsi="Times New Roman" w:cs="Times New Roman"/>
          <w:sz w:val="24"/>
          <w:szCs w:val="24"/>
        </w:rPr>
        <w:t xml:space="preserve"> century. </w:t>
      </w:r>
      <w:r w:rsidR="003D78A5">
        <w:rPr>
          <w:rFonts w:ascii="Times New Roman" w:hAnsi="Times New Roman" w:cs="Times New Roman"/>
          <w:sz w:val="24"/>
          <w:szCs w:val="24"/>
        </w:rPr>
        <w:t xml:space="preserve">Reflect on the six novels we read, all written and set in the mid-twentieth century. Viewers often say of films set in the past that if made them feel like they were there. Think about the particular aspects of these novels that gave you this sensation and then compare what was important to individuals </w:t>
      </w:r>
      <w:r>
        <w:rPr>
          <w:rFonts w:ascii="Times New Roman" w:hAnsi="Times New Roman" w:cs="Times New Roman"/>
          <w:sz w:val="24"/>
          <w:szCs w:val="24"/>
        </w:rPr>
        <w:t xml:space="preserve">in these novels </w:t>
      </w:r>
      <w:r w:rsidR="003D78A5">
        <w:rPr>
          <w:rFonts w:ascii="Times New Roman" w:hAnsi="Times New Roman" w:cs="Times New Roman"/>
          <w:sz w:val="24"/>
          <w:szCs w:val="24"/>
        </w:rPr>
        <w:t>and how they reacted to it to what you, living in the 21</w:t>
      </w:r>
      <w:r w:rsidR="003D78A5" w:rsidRPr="003D78A5">
        <w:rPr>
          <w:rFonts w:ascii="Times New Roman" w:hAnsi="Times New Roman" w:cs="Times New Roman"/>
          <w:sz w:val="24"/>
          <w:szCs w:val="24"/>
          <w:vertAlign w:val="superscript"/>
        </w:rPr>
        <w:t>st</w:t>
      </w:r>
      <w:r w:rsidR="003D78A5">
        <w:rPr>
          <w:rFonts w:ascii="Times New Roman" w:hAnsi="Times New Roman" w:cs="Times New Roman"/>
          <w:sz w:val="24"/>
          <w:szCs w:val="24"/>
        </w:rPr>
        <w:t xml:space="preserve"> century U.S., find important and how individuals </w:t>
      </w:r>
      <w:r w:rsidR="0046722C">
        <w:rPr>
          <w:rFonts w:ascii="Times New Roman" w:hAnsi="Times New Roman" w:cs="Times New Roman"/>
          <w:sz w:val="24"/>
          <w:szCs w:val="24"/>
        </w:rPr>
        <w:t>living in the 21</w:t>
      </w:r>
      <w:r w:rsidR="0046722C" w:rsidRPr="0046722C">
        <w:rPr>
          <w:rFonts w:ascii="Times New Roman" w:hAnsi="Times New Roman" w:cs="Times New Roman"/>
          <w:sz w:val="24"/>
          <w:szCs w:val="24"/>
          <w:vertAlign w:val="superscript"/>
        </w:rPr>
        <w:t>st</w:t>
      </w:r>
      <w:r w:rsidR="0046722C">
        <w:rPr>
          <w:rFonts w:ascii="Times New Roman" w:hAnsi="Times New Roman" w:cs="Times New Roman"/>
          <w:sz w:val="24"/>
          <w:szCs w:val="24"/>
        </w:rPr>
        <w:t xml:space="preserve"> century </w:t>
      </w:r>
      <w:r w:rsidR="003D78A5">
        <w:rPr>
          <w:rFonts w:ascii="Times New Roman" w:hAnsi="Times New Roman" w:cs="Times New Roman"/>
          <w:sz w:val="24"/>
          <w:szCs w:val="24"/>
        </w:rPr>
        <w:t>react to it. The point is not to compare particular historical events</w:t>
      </w:r>
      <w:r>
        <w:rPr>
          <w:rFonts w:ascii="Times New Roman" w:hAnsi="Times New Roman" w:cs="Times New Roman"/>
          <w:sz w:val="24"/>
          <w:szCs w:val="24"/>
        </w:rPr>
        <w:t xml:space="preserve"> (</w:t>
      </w:r>
      <w:r w:rsidR="003D78A5">
        <w:rPr>
          <w:rFonts w:ascii="Times New Roman" w:hAnsi="Times New Roman" w:cs="Times New Roman"/>
          <w:sz w:val="24"/>
          <w:szCs w:val="24"/>
        </w:rPr>
        <w:t xml:space="preserve">i.e. </w:t>
      </w:r>
      <w:r>
        <w:rPr>
          <w:rFonts w:ascii="Times New Roman" w:hAnsi="Times New Roman" w:cs="Times New Roman"/>
          <w:sz w:val="24"/>
          <w:szCs w:val="24"/>
        </w:rPr>
        <w:t xml:space="preserve">some characters in these novels </w:t>
      </w:r>
      <w:r w:rsidR="003D78A5">
        <w:rPr>
          <w:rFonts w:ascii="Times New Roman" w:hAnsi="Times New Roman" w:cs="Times New Roman"/>
          <w:sz w:val="24"/>
          <w:szCs w:val="24"/>
        </w:rPr>
        <w:t xml:space="preserve">were inspired by the Soviet revolution in 1917 and </w:t>
      </w:r>
      <w:r>
        <w:rPr>
          <w:rFonts w:ascii="Times New Roman" w:hAnsi="Times New Roman" w:cs="Times New Roman"/>
          <w:sz w:val="24"/>
          <w:szCs w:val="24"/>
        </w:rPr>
        <w:t xml:space="preserve">you have never known a time when the Soviet Union existed), </w:t>
      </w:r>
      <w:r w:rsidR="003D78A5">
        <w:rPr>
          <w:rFonts w:ascii="Times New Roman" w:hAnsi="Times New Roman" w:cs="Times New Roman"/>
          <w:sz w:val="24"/>
          <w:szCs w:val="24"/>
        </w:rPr>
        <w:t>but to think about what is meaning</w:t>
      </w:r>
      <w:r>
        <w:rPr>
          <w:rFonts w:ascii="Times New Roman" w:hAnsi="Times New Roman" w:cs="Times New Roman"/>
          <w:sz w:val="24"/>
          <w:szCs w:val="24"/>
        </w:rPr>
        <w:t xml:space="preserve">ful and </w:t>
      </w:r>
      <w:r w:rsidR="003D78A5">
        <w:rPr>
          <w:rFonts w:ascii="Times New Roman" w:hAnsi="Times New Roman" w:cs="Times New Roman"/>
          <w:sz w:val="24"/>
          <w:szCs w:val="24"/>
        </w:rPr>
        <w:t>importan</w:t>
      </w:r>
      <w:r>
        <w:rPr>
          <w:rFonts w:ascii="Times New Roman" w:hAnsi="Times New Roman" w:cs="Times New Roman"/>
          <w:sz w:val="24"/>
          <w:szCs w:val="24"/>
        </w:rPr>
        <w:t xml:space="preserve">t </w:t>
      </w:r>
      <w:r w:rsidR="003D78A5">
        <w:rPr>
          <w:rFonts w:ascii="Times New Roman" w:hAnsi="Times New Roman" w:cs="Times New Roman"/>
          <w:sz w:val="24"/>
          <w:szCs w:val="24"/>
        </w:rPr>
        <w:t xml:space="preserve">to individuals </w:t>
      </w:r>
      <w:r>
        <w:rPr>
          <w:rFonts w:ascii="Times New Roman" w:hAnsi="Times New Roman" w:cs="Times New Roman"/>
          <w:sz w:val="24"/>
          <w:szCs w:val="24"/>
        </w:rPr>
        <w:t xml:space="preserve">we meet in these novels </w:t>
      </w:r>
      <w:r w:rsidR="003D78A5">
        <w:rPr>
          <w:rFonts w:ascii="Times New Roman" w:hAnsi="Times New Roman" w:cs="Times New Roman"/>
          <w:sz w:val="24"/>
          <w:szCs w:val="24"/>
        </w:rPr>
        <w:t>(which could</w:t>
      </w:r>
      <w:r>
        <w:rPr>
          <w:rFonts w:ascii="Times New Roman" w:hAnsi="Times New Roman" w:cs="Times New Roman"/>
          <w:sz w:val="24"/>
          <w:szCs w:val="24"/>
        </w:rPr>
        <w:t>,</w:t>
      </w:r>
      <w:r w:rsidR="003D78A5">
        <w:rPr>
          <w:rFonts w:ascii="Times New Roman" w:hAnsi="Times New Roman" w:cs="Times New Roman"/>
          <w:sz w:val="24"/>
          <w:szCs w:val="24"/>
        </w:rPr>
        <w:t xml:space="preserve"> in this case</w:t>
      </w:r>
      <w:r>
        <w:rPr>
          <w:rFonts w:ascii="Times New Roman" w:hAnsi="Times New Roman" w:cs="Times New Roman"/>
          <w:sz w:val="24"/>
          <w:szCs w:val="24"/>
        </w:rPr>
        <w:t>,</w:t>
      </w:r>
      <w:r w:rsidR="003D78A5">
        <w:rPr>
          <w:rFonts w:ascii="Times New Roman" w:hAnsi="Times New Roman" w:cs="Times New Roman"/>
          <w:sz w:val="24"/>
          <w:szCs w:val="24"/>
        </w:rPr>
        <w:t xml:space="preserve"> explain </w:t>
      </w:r>
      <w:r>
        <w:rPr>
          <w:rFonts w:ascii="Times New Roman" w:hAnsi="Times New Roman" w:cs="Times New Roman"/>
          <w:sz w:val="24"/>
          <w:szCs w:val="24"/>
        </w:rPr>
        <w:t xml:space="preserve">why </w:t>
      </w:r>
      <w:r w:rsidR="003D78A5">
        <w:rPr>
          <w:rFonts w:ascii="Times New Roman" w:hAnsi="Times New Roman" w:cs="Times New Roman"/>
          <w:sz w:val="24"/>
          <w:szCs w:val="24"/>
        </w:rPr>
        <w:t>the Soviet Revolution</w:t>
      </w:r>
      <w:r>
        <w:rPr>
          <w:rFonts w:ascii="Times New Roman" w:hAnsi="Times New Roman" w:cs="Times New Roman"/>
          <w:sz w:val="24"/>
          <w:szCs w:val="24"/>
        </w:rPr>
        <w:t xml:space="preserve"> inspired them</w:t>
      </w:r>
      <w:r w:rsidR="003D78A5">
        <w:rPr>
          <w:rFonts w:ascii="Times New Roman" w:hAnsi="Times New Roman" w:cs="Times New Roman"/>
          <w:sz w:val="24"/>
          <w:szCs w:val="24"/>
        </w:rPr>
        <w:t>). This essay has a subjective dimension—what you think is important and motivates fears and dreams now—may be</w:t>
      </w:r>
      <w:r w:rsidR="00C95BA7">
        <w:rPr>
          <w:rFonts w:ascii="Times New Roman" w:hAnsi="Times New Roman" w:cs="Times New Roman"/>
          <w:sz w:val="24"/>
          <w:szCs w:val="24"/>
        </w:rPr>
        <w:t xml:space="preserve"> different than what your classmates think. That’s fine. </w:t>
      </w:r>
      <w:r w:rsidR="00EA4824">
        <w:rPr>
          <w:rFonts w:ascii="Times New Roman" w:hAnsi="Times New Roman" w:cs="Times New Roman"/>
          <w:sz w:val="24"/>
          <w:szCs w:val="24"/>
        </w:rPr>
        <w:t>What is important is that you articulate and analyze clearly your position so that you can compare it with the clearly subjective positions of the novelists</w:t>
      </w:r>
      <w:r w:rsidR="0046722C">
        <w:rPr>
          <w:rFonts w:ascii="Times New Roman" w:hAnsi="Times New Roman" w:cs="Times New Roman"/>
          <w:sz w:val="24"/>
          <w:szCs w:val="24"/>
        </w:rPr>
        <w:t xml:space="preserve"> and the characters they create</w:t>
      </w:r>
      <w:r w:rsidR="00EA4824">
        <w:rPr>
          <w:rFonts w:ascii="Times New Roman" w:hAnsi="Times New Roman" w:cs="Times New Roman"/>
          <w:sz w:val="24"/>
          <w:szCs w:val="24"/>
        </w:rPr>
        <w:t xml:space="preserve">. What makes life in one historical period </w:t>
      </w:r>
      <w:r>
        <w:rPr>
          <w:rFonts w:ascii="Times New Roman" w:hAnsi="Times New Roman" w:cs="Times New Roman"/>
          <w:sz w:val="24"/>
          <w:szCs w:val="24"/>
        </w:rPr>
        <w:t xml:space="preserve">similar and </w:t>
      </w:r>
      <w:r w:rsidR="00EA4824">
        <w:rPr>
          <w:rFonts w:ascii="Times New Roman" w:hAnsi="Times New Roman" w:cs="Times New Roman"/>
          <w:sz w:val="24"/>
          <w:szCs w:val="24"/>
        </w:rPr>
        <w:t>different from that in another</w:t>
      </w:r>
      <w:r>
        <w:rPr>
          <w:rFonts w:ascii="Times New Roman" w:hAnsi="Times New Roman" w:cs="Times New Roman"/>
          <w:sz w:val="24"/>
          <w:szCs w:val="24"/>
        </w:rPr>
        <w:t>,</w:t>
      </w:r>
      <w:r w:rsidR="00EA4824">
        <w:rPr>
          <w:rFonts w:ascii="Times New Roman" w:hAnsi="Times New Roman" w:cs="Times New Roman"/>
          <w:sz w:val="24"/>
          <w:szCs w:val="24"/>
        </w:rPr>
        <w:t xml:space="preserve"> beyond </w:t>
      </w:r>
      <w:r>
        <w:rPr>
          <w:rFonts w:ascii="Times New Roman" w:hAnsi="Times New Roman" w:cs="Times New Roman"/>
          <w:sz w:val="24"/>
          <w:szCs w:val="24"/>
        </w:rPr>
        <w:t xml:space="preserve">categorization in terms of </w:t>
      </w:r>
      <w:r w:rsidR="00EA4824">
        <w:rPr>
          <w:rFonts w:ascii="Times New Roman" w:hAnsi="Times New Roman" w:cs="Times New Roman"/>
          <w:sz w:val="24"/>
          <w:szCs w:val="24"/>
        </w:rPr>
        <w:t>political regimes and measures of material life</w:t>
      </w:r>
      <w:r>
        <w:rPr>
          <w:rFonts w:ascii="Times New Roman" w:hAnsi="Times New Roman" w:cs="Times New Roman"/>
          <w:sz w:val="24"/>
          <w:szCs w:val="24"/>
        </w:rPr>
        <w:t>,</w:t>
      </w:r>
      <w:r w:rsidR="00EA4824">
        <w:rPr>
          <w:rFonts w:ascii="Times New Roman" w:hAnsi="Times New Roman" w:cs="Times New Roman"/>
          <w:sz w:val="24"/>
          <w:szCs w:val="24"/>
        </w:rPr>
        <w:t xml:space="preserve"> can be difficult for historians to assess. Imagination has a history. Compare expressions of imagination then and now</w:t>
      </w:r>
      <w:r>
        <w:rPr>
          <w:rFonts w:ascii="Times New Roman" w:hAnsi="Times New Roman" w:cs="Times New Roman"/>
          <w:sz w:val="24"/>
          <w:szCs w:val="24"/>
        </w:rPr>
        <w:t xml:space="preserve"> and what this tells us about the historical then and the historical now</w:t>
      </w:r>
      <w:r w:rsidR="00EA4824">
        <w:rPr>
          <w:rFonts w:ascii="Times New Roman" w:hAnsi="Times New Roman" w:cs="Times New Roman"/>
          <w:sz w:val="24"/>
          <w:szCs w:val="24"/>
        </w:rPr>
        <w:t xml:space="preserve">. </w:t>
      </w:r>
    </w:p>
    <w:p w14:paraId="1A32743D" w14:textId="10AB5988" w:rsidR="005E4BFB" w:rsidRPr="008179C7" w:rsidRDefault="00F858B7">
      <w:pPr>
        <w:rPr>
          <w:rFonts w:ascii="Times New Roman" w:hAnsi="Times New Roman" w:cs="Times New Roman"/>
          <w:sz w:val="24"/>
          <w:szCs w:val="24"/>
        </w:rPr>
      </w:pPr>
      <w:r>
        <w:rPr>
          <w:rFonts w:ascii="Times New Roman" w:hAnsi="Times New Roman" w:cs="Times New Roman"/>
          <w:sz w:val="24"/>
          <w:szCs w:val="24"/>
        </w:rPr>
        <w:t xml:space="preserve"> </w:t>
      </w:r>
    </w:p>
    <w:p w14:paraId="06F418D6" w14:textId="5D697520" w:rsidR="002D725B" w:rsidRDefault="002D725B"/>
    <w:p w14:paraId="0E2D89A8" w14:textId="77777777" w:rsidR="002D725B" w:rsidRDefault="002D725B" w:rsidP="002D725B"/>
    <w:p w14:paraId="186282E2" w14:textId="49C258D7" w:rsidR="002D725B" w:rsidRDefault="008B2B30" w:rsidP="002D725B">
      <w:r>
        <w:t xml:space="preserve"> </w:t>
      </w:r>
    </w:p>
    <w:p w14:paraId="1643D35F" w14:textId="77777777" w:rsidR="002D725B" w:rsidRDefault="002D725B" w:rsidP="002D725B"/>
    <w:p w14:paraId="4310B0FD" w14:textId="3799DB1B" w:rsidR="002D725B" w:rsidRDefault="008B2B30" w:rsidP="002D725B">
      <w:r>
        <w:t xml:space="preserve"> </w:t>
      </w:r>
    </w:p>
    <w:p w14:paraId="6725209D" w14:textId="1A96BC9D" w:rsidR="00316BD6" w:rsidRDefault="0012621F">
      <w:bookmarkStart w:id="5" w:name="_Hlk78287403"/>
      <w:r>
        <w:t xml:space="preserve"> </w:t>
      </w:r>
    </w:p>
    <w:bookmarkEnd w:id="5"/>
    <w:p w14:paraId="2808A263" w14:textId="77777777" w:rsidR="00316BD6" w:rsidRDefault="00316BD6"/>
    <w:p w14:paraId="66CAE5B4" w14:textId="74D15B87" w:rsidR="00502029" w:rsidRDefault="00F858B7" w:rsidP="00502029">
      <w:r>
        <w:rPr>
          <w:rFonts w:ascii="Times New Roman" w:hAnsi="Times New Roman" w:cs="Times New Roman"/>
          <w:sz w:val="24"/>
          <w:szCs w:val="24"/>
        </w:rPr>
        <w:t xml:space="preserve"> </w:t>
      </w:r>
      <w:r w:rsidR="00817E6C">
        <w:rPr>
          <w:rFonts w:ascii="Times New Roman" w:hAnsi="Times New Roman" w:cs="Times New Roman"/>
          <w:sz w:val="24"/>
          <w:szCs w:val="24"/>
        </w:rPr>
        <w:t xml:space="preserve"> </w:t>
      </w:r>
      <w:r w:rsidR="00241038">
        <w:rPr>
          <w:rFonts w:ascii="Times New Roman" w:hAnsi="Times New Roman" w:cs="Times New Roman"/>
          <w:sz w:val="24"/>
          <w:szCs w:val="24"/>
        </w:rPr>
        <w:t xml:space="preserve"> </w:t>
      </w:r>
      <w:r w:rsidR="003855EC">
        <w:rPr>
          <w:rFonts w:ascii="Times New Roman" w:hAnsi="Times New Roman" w:cs="Times New Roman"/>
          <w:sz w:val="24"/>
          <w:szCs w:val="24"/>
        </w:rPr>
        <w:t xml:space="preserve"> </w:t>
      </w:r>
      <w:r w:rsidR="00502029" w:rsidRPr="008179C7">
        <w:rPr>
          <w:rFonts w:ascii="Times New Roman" w:hAnsi="Times New Roman" w:cs="Times New Roman"/>
          <w:sz w:val="24"/>
          <w:szCs w:val="24"/>
        </w:rPr>
        <w:t xml:space="preserve">  </w:t>
      </w:r>
    </w:p>
    <w:sectPr w:rsidR="005020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38BD" w14:textId="77777777" w:rsidR="00FD2904" w:rsidRDefault="00FD2904" w:rsidP="00641645">
      <w:pPr>
        <w:spacing w:after="0" w:line="240" w:lineRule="auto"/>
      </w:pPr>
      <w:r>
        <w:separator/>
      </w:r>
    </w:p>
  </w:endnote>
  <w:endnote w:type="continuationSeparator" w:id="0">
    <w:p w14:paraId="6368DBE8" w14:textId="77777777" w:rsidR="00FD2904" w:rsidRDefault="00FD2904" w:rsidP="0064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310C" w14:textId="77777777" w:rsidR="00FD2904" w:rsidRDefault="00FD2904" w:rsidP="00641645">
      <w:pPr>
        <w:spacing w:after="0" w:line="240" w:lineRule="auto"/>
      </w:pPr>
      <w:r>
        <w:separator/>
      </w:r>
    </w:p>
  </w:footnote>
  <w:footnote w:type="continuationSeparator" w:id="0">
    <w:p w14:paraId="769E994F" w14:textId="77777777" w:rsidR="00FD2904" w:rsidRDefault="00FD2904" w:rsidP="00641645">
      <w:pPr>
        <w:spacing w:after="0" w:line="240" w:lineRule="auto"/>
      </w:pPr>
      <w:r>
        <w:continuationSeparator/>
      </w:r>
    </w:p>
  </w:footnote>
  <w:footnote w:id="1">
    <w:p w14:paraId="67B1BF89" w14:textId="014BB1F8" w:rsidR="001C1006" w:rsidRPr="001C1006" w:rsidRDefault="001C1006">
      <w:pPr>
        <w:pStyle w:val="FootnoteText"/>
        <w:rPr>
          <w:rFonts w:ascii="Times New Roman" w:hAnsi="Times New Roman" w:cs="Times New Roman"/>
          <w:sz w:val="24"/>
          <w:szCs w:val="24"/>
        </w:rPr>
      </w:pPr>
      <w:r w:rsidRPr="001C1006">
        <w:rPr>
          <w:rStyle w:val="FootnoteReference"/>
          <w:rFonts w:ascii="Times New Roman" w:hAnsi="Times New Roman" w:cs="Times New Roman"/>
          <w:sz w:val="24"/>
          <w:szCs w:val="24"/>
        </w:rPr>
        <w:footnoteRef/>
      </w:r>
      <w:r w:rsidRPr="001C1006">
        <w:rPr>
          <w:rFonts w:ascii="Times New Roman" w:hAnsi="Times New Roman" w:cs="Times New Roman"/>
          <w:sz w:val="24"/>
          <w:szCs w:val="24"/>
        </w:rPr>
        <w:t xml:space="preserve"> I recommend the Harper Perennial Modern Classics editions of Lessing, </w:t>
      </w:r>
      <w:r w:rsidRPr="001C1006">
        <w:rPr>
          <w:rFonts w:ascii="Times New Roman" w:hAnsi="Times New Roman" w:cs="Times New Roman"/>
          <w:i/>
          <w:sz w:val="24"/>
          <w:szCs w:val="24"/>
        </w:rPr>
        <w:t>The Golden Notebook</w:t>
      </w:r>
      <w:r w:rsidRPr="001C1006">
        <w:rPr>
          <w:rFonts w:ascii="Times New Roman" w:hAnsi="Times New Roman" w:cs="Times New Roman"/>
          <w:sz w:val="24"/>
          <w:szCs w:val="24"/>
        </w:rPr>
        <w:t xml:space="preserve"> and of Wright, </w:t>
      </w:r>
      <w:r w:rsidRPr="001C1006">
        <w:rPr>
          <w:rFonts w:ascii="Times New Roman" w:hAnsi="Times New Roman" w:cs="Times New Roman"/>
          <w:i/>
          <w:sz w:val="24"/>
          <w:szCs w:val="24"/>
        </w:rPr>
        <w:t>Native Son</w:t>
      </w:r>
      <w:r w:rsidRPr="001C1006">
        <w:rPr>
          <w:rFonts w:ascii="Times New Roman" w:hAnsi="Times New Roman" w:cs="Times New Roman"/>
          <w:sz w:val="24"/>
          <w:szCs w:val="24"/>
        </w:rPr>
        <w:t xml:space="preserve">. The Penguin edition of Camus’ </w:t>
      </w:r>
      <w:r w:rsidRPr="001C1006">
        <w:rPr>
          <w:rFonts w:ascii="Times New Roman" w:hAnsi="Times New Roman" w:cs="Times New Roman"/>
          <w:i/>
          <w:sz w:val="24"/>
          <w:szCs w:val="24"/>
        </w:rPr>
        <w:t>The Plague</w:t>
      </w:r>
      <w:r w:rsidRPr="001C1006">
        <w:rPr>
          <w:rFonts w:ascii="Times New Roman" w:hAnsi="Times New Roman" w:cs="Times New Roman"/>
          <w:sz w:val="24"/>
          <w:szCs w:val="24"/>
        </w:rPr>
        <w:t xml:space="preserve"> is the most recent translation. </w:t>
      </w:r>
    </w:p>
  </w:footnote>
  <w:footnote w:id="2">
    <w:p w14:paraId="47C44865" w14:textId="77777777" w:rsidR="00FD2904" w:rsidRPr="001C1006" w:rsidRDefault="00FD2904" w:rsidP="007E09F0">
      <w:pPr>
        <w:spacing w:after="0" w:line="240" w:lineRule="auto"/>
        <w:contextualSpacing/>
        <w:rPr>
          <w:rFonts w:ascii="Times New Roman" w:hAnsi="Times New Roman" w:cs="Times New Roman"/>
          <w:b/>
          <w:spacing w:val="-3"/>
          <w:sz w:val="24"/>
          <w:szCs w:val="24"/>
        </w:rPr>
      </w:pPr>
      <w:r w:rsidRPr="001C1006">
        <w:rPr>
          <w:rStyle w:val="FootnoteReference"/>
          <w:rFonts w:ascii="Times New Roman" w:hAnsi="Times New Roman" w:cs="Times New Roman"/>
          <w:sz w:val="24"/>
          <w:szCs w:val="24"/>
        </w:rPr>
        <w:footnoteRef/>
      </w:r>
      <w:r w:rsidRPr="001C1006">
        <w:rPr>
          <w:rFonts w:ascii="Times New Roman" w:hAnsi="Times New Roman" w:cs="Times New Roman"/>
          <w:sz w:val="24"/>
          <w:szCs w:val="24"/>
        </w:rPr>
        <w:t xml:space="preserve"> </w:t>
      </w:r>
      <w:r w:rsidRPr="001C1006">
        <w:rPr>
          <w:rFonts w:ascii="Times New Roman" w:hAnsi="Times New Roman" w:cs="Times New Roman"/>
          <w:b/>
          <w:spacing w:val="-3"/>
          <w:sz w:val="24"/>
          <w:szCs w:val="24"/>
        </w:rPr>
        <w:t xml:space="preserve">Late papers will be marked off a full grade per day late (i.e., A to B), beginning the day and hour that the papers are due.  The exception is for documented illness. If you are travelling for varsity sports or have a job interview, you know about this assignment in advance and can prepare your paper in advance. </w:t>
      </w:r>
    </w:p>
    <w:p w14:paraId="501A2F8B" w14:textId="77777777" w:rsidR="00FD2904" w:rsidRPr="001C1006" w:rsidRDefault="00FD2904" w:rsidP="007E09F0">
      <w:pPr>
        <w:spacing w:after="0" w:line="240" w:lineRule="auto"/>
        <w:contextualSpacing/>
        <w:rPr>
          <w:rFonts w:ascii="Times New Roman" w:hAnsi="Times New Roman" w:cs="Times New Roman"/>
          <w:b/>
          <w:spacing w:val="-3"/>
          <w:sz w:val="24"/>
          <w:szCs w:val="24"/>
        </w:rPr>
      </w:pPr>
      <w:r w:rsidRPr="001C1006">
        <w:rPr>
          <w:rFonts w:ascii="Times New Roman" w:hAnsi="Times New Roman" w:cs="Times New Roman"/>
          <w:b/>
          <w:spacing w:val="-3"/>
          <w:sz w:val="24"/>
          <w:szCs w:val="24"/>
        </w:rPr>
        <w:t xml:space="preserve">              Grades are assigned using the criteria given instructors by the Office of the University Registrar: </w:t>
      </w:r>
      <w:hyperlink r:id="rId1" w:history="1">
        <w:r w:rsidRPr="001C1006">
          <w:rPr>
            <w:rStyle w:val="Hyperlink"/>
            <w:rFonts w:ascii="Times New Roman" w:hAnsi="Times New Roman" w:cs="Times New Roman"/>
            <w:b/>
            <w:spacing w:val="-3"/>
            <w:sz w:val="24"/>
            <w:szCs w:val="24"/>
          </w:rPr>
          <w:t>http://registrar.unc.edu/academic-services/grades/explanation-of-grading-system/</w:t>
        </w:r>
      </w:hyperlink>
      <w:r w:rsidRPr="001C1006">
        <w:rPr>
          <w:rFonts w:ascii="Times New Roman" w:hAnsi="Times New Roman" w:cs="Times New Roman"/>
          <w:b/>
          <w:spacing w:val="-3"/>
          <w:sz w:val="24"/>
          <w:szCs w:val="24"/>
        </w:rPr>
        <w:t xml:space="preserve">. Visit this site and click on “Undergraduate Grade Definitions” to see what an A, B, or C means at UNC-CH.  </w:t>
      </w:r>
    </w:p>
    <w:p w14:paraId="179ED412" w14:textId="77777777" w:rsidR="00FD2904" w:rsidRPr="001C1006" w:rsidRDefault="00FD2904" w:rsidP="007E09F0">
      <w:pPr>
        <w:pStyle w:val="FootnoteText"/>
        <w:rPr>
          <w:rFonts w:ascii="Times New Roman" w:hAnsi="Times New Roman" w:cs="Times New Roman"/>
          <w:sz w:val="24"/>
          <w:szCs w:val="24"/>
        </w:rPr>
      </w:pPr>
    </w:p>
  </w:footnote>
  <w:footnote w:id="3">
    <w:p w14:paraId="6F273BA3" w14:textId="77777777" w:rsidR="00FD2904" w:rsidRPr="001C1006" w:rsidRDefault="00FD2904" w:rsidP="008B2B30">
      <w:pPr>
        <w:spacing w:after="0" w:line="240" w:lineRule="auto"/>
        <w:contextualSpacing/>
        <w:rPr>
          <w:rFonts w:ascii="Times New Roman" w:hAnsi="Times New Roman" w:cs="Times New Roman"/>
          <w:sz w:val="24"/>
          <w:szCs w:val="24"/>
        </w:rPr>
      </w:pPr>
      <w:r w:rsidRPr="001C1006">
        <w:rPr>
          <w:rStyle w:val="Hyperlink"/>
          <w:rFonts w:ascii="Times New Roman" w:hAnsi="Times New Roman" w:cs="Times New Roman"/>
          <w:sz w:val="24"/>
          <w:szCs w:val="24"/>
          <w:vertAlign w:val="superscript"/>
        </w:rPr>
        <w:footnoteRef/>
      </w:r>
      <w:r w:rsidRPr="001C1006">
        <w:rPr>
          <w:rFonts w:ascii="Times New Roman" w:hAnsi="Times New Roman" w:cs="Times New Roman"/>
          <w:sz w:val="24"/>
          <w:szCs w:val="24"/>
          <w:vertAlign w:val="superscript"/>
        </w:rPr>
        <w:t xml:space="preserve"> </w:t>
      </w:r>
      <w:r w:rsidRPr="001C1006">
        <w:rPr>
          <w:rFonts w:ascii="Times New Roman" w:hAnsi="Times New Roman" w:cs="Times New Roman"/>
          <w:iCs/>
          <w:sz w:val="24"/>
          <w:szCs w:val="24"/>
        </w:rPr>
        <w:t xml:space="preserve">Any student who is impacted by discrimination, harassment, interpersonal (relationship) violence, sexual violence, sexual exploitation, or stalking is encouraged to seek resources on campus or in the community. Please contact the Director of Title IX Compliance (Adrienne Allison – </w:t>
      </w:r>
      <w:hyperlink r:id="rId2" w:history="1">
        <w:r w:rsidRPr="001C1006">
          <w:rPr>
            <w:rStyle w:val="Strong"/>
            <w:rFonts w:ascii="Times New Roman" w:hAnsi="Times New Roman" w:cs="Times New Roman"/>
            <w:iCs/>
            <w:sz w:val="24"/>
            <w:szCs w:val="24"/>
          </w:rPr>
          <w:t>Adrienne.allison@unc.edu</w:t>
        </w:r>
      </w:hyperlink>
      <w:r w:rsidRPr="001C1006">
        <w:rPr>
          <w:rFonts w:ascii="Times New Roman" w:hAnsi="Times New Roman" w:cs="Times New Roman"/>
          <w:iCs/>
          <w:sz w:val="24"/>
          <w:szCs w:val="24"/>
        </w:rPr>
        <w:t>), Report and Response Coordinators in the Equal Opportunity and Compliance Office (</w:t>
      </w:r>
      <w:hyperlink r:id="rId3" w:history="1">
        <w:r w:rsidRPr="001C1006">
          <w:rPr>
            <w:rStyle w:val="Strong"/>
            <w:rFonts w:ascii="Times New Roman" w:hAnsi="Times New Roman" w:cs="Times New Roman"/>
            <w:iCs/>
            <w:sz w:val="24"/>
            <w:szCs w:val="24"/>
          </w:rPr>
          <w:t>reportandresponse@unc.edu</w:t>
        </w:r>
      </w:hyperlink>
      <w:r w:rsidRPr="001C1006">
        <w:rPr>
          <w:rFonts w:ascii="Times New Roman" w:hAnsi="Times New Roman" w:cs="Times New Roman"/>
          <w:iCs/>
          <w:sz w:val="24"/>
          <w:szCs w:val="24"/>
        </w:rPr>
        <w:t xml:space="preserve">) </w:t>
      </w:r>
      <w:r w:rsidRPr="001C1006">
        <w:rPr>
          <w:rFonts w:ascii="Times New Roman" w:hAnsi="Times New Roman" w:cs="Times New Roman"/>
          <w:sz w:val="24"/>
          <w:szCs w:val="24"/>
        </w:rPr>
        <w:t xml:space="preserve">(a resource for all types of reports): Ew Quimbaya-Winship – </w:t>
      </w:r>
      <w:hyperlink r:id="rId4" w:history="1">
        <w:r w:rsidRPr="001C1006">
          <w:rPr>
            <w:rStyle w:val="Hyperlink"/>
            <w:rFonts w:ascii="Times New Roman" w:hAnsi="Times New Roman" w:cs="Times New Roman"/>
            <w:b/>
            <w:bCs/>
            <w:sz w:val="24"/>
            <w:szCs w:val="24"/>
          </w:rPr>
          <w:t xml:space="preserve">eqw@unc.edu </w:t>
        </w:r>
      </w:hyperlink>
      <w:r w:rsidRPr="001C1006">
        <w:rPr>
          <w:rFonts w:ascii="Times New Roman" w:hAnsi="Times New Roman" w:cs="Times New Roman"/>
          <w:sz w:val="24"/>
          <w:szCs w:val="24"/>
        </w:rPr>
        <w:t xml:space="preserve">or (919) 843-3878; Rebecca Gibson – </w:t>
      </w:r>
      <w:hyperlink r:id="rId5" w:history="1">
        <w:r w:rsidRPr="001C1006">
          <w:rPr>
            <w:rStyle w:val="Strong"/>
            <w:rFonts w:ascii="Times New Roman" w:hAnsi="Times New Roman" w:cs="Times New Roman"/>
            <w:color w:val="0000FF"/>
            <w:sz w:val="24"/>
            <w:szCs w:val="24"/>
            <w:u w:val="single"/>
          </w:rPr>
          <w:t>rmgibson@unc.edu</w:t>
        </w:r>
      </w:hyperlink>
      <w:r w:rsidRPr="001C1006">
        <w:rPr>
          <w:rFonts w:ascii="Times New Roman" w:hAnsi="Times New Roman" w:cs="Times New Roman"/>
          <w:sz w:val="24"/>
          <w:szCs w:val="24"/>
        </w:rPr>
        <w:t xml:space="preserve"> or (919) 445-1578; and Kathryn Winn – </w:t>
      </w:r>
      <w:hyperlink r:id="rId6" w:history="1">
        <w:r w:rsidRPr="001C1006">
          <w:rPr>
            <w:rStyle w:val="Hyperlink"/>
            <w:rFonts w:ascii="Times New Roman" w:hAnsi="Times New Roman" w:cs="Times New Roman"/>
            <w:b/>
            <w:bCs/>
            <w:sz w:val="24"/>
            <w:szCs w:val="24"/>
          </w:rPr>
          <w:t>kmwinn@unc.edu</w:t>
        </w:r>
      </w:hyperlink>
      <w:r w:rsidRPr="001C1006">
        <w:rPr>
          <w:rFonts w:ascii="Times New Roman" w:hAnsi="Times New Roman" w:cs="Times New Roman"/>
          <w:sz w:val="24"/>
          <w:szCs w:val="24"/>
        </w:rPr>
        <w:t xml:space="preserve"> or (919) 843-2993. </w:t>
      </w:r>
      <w:r w:rsidRPr="001C1006">
        <w:rPr>
          <w:rFonts w:ascii="Times New Roman" w:hAnsi="Times New Roman" w:cs="Times New Roman"/>
          <w:iCs/>
          <w:sz w:val="24"/>
          <w:szCs w:val="24"/>
        </w:rPr>
        <w:t>Counseling and Psychological Services (confidential), or the Gender Violence Services Coordinators (</w:t>
      </w:r>
      <w:hyperlink r:id="rId7" w:history="1">
        <w:r w:rsidRPr="001C1006">
          <w:rPr>
            <w:rStyle w:val="Hyperlink"/>
            <w:rFonts w:ascii="Times New Roman" w:hAnsi="Times New Roman" w:cs="Times New Roman"/>
            <w:iCs/>
            <w:sz w:val="24"/>
            <w:szCs w:val="24"/>
          </w:rPr>
          <w:t>gvsc@unc.edu</w:t>
        </w:r>
      </w:hyperlink>
      <w:r w:rsidRPr="001C1006">
        <w:rPr>
          <w:rFonts w:ascii="Times New Roman" w:hAnsi="Times New Roman" w:cs="Times New Roman"/>
          <w:iCs/>
          <w:sz w:val="24"/>
          <w:szCs w:val="24"/>
        </w:rPr>
        <w:t xml:space="preserve">; confidential) to discuss your specific needs. Additional resources are available at safe.unc.edu. </w:t>
      </w:r>
      <w:r w:rsidRPr="001C1006">
        <w:rPr>
          <w:rFonts w:ascii="Times New Roman" w:hAnsi="Times New Roman" w:cs="Times New Roman"/>
          <w:sz w:val="24"/>
          <w:szCs w:val="24"/>
        </w:rPr>
        <w:t xml:space="preserve"> </w:t>
      </w:r>
    </w:p>
  </w:footnote>
  <w:footnote w:id="4">
    <w:p w14:paraId="4F27C87C" w14:textId="77777777" w:rsidR="00FD2904" w:rsidRPr="001C1006" w:rsidRDefault="00FD2904" w:rsidP="008B2B30">
      <w:pPr>
        <w:pStyle w:val="FootnoteText"/>
        <w:contextualSpacing/>
        <w:rPr>
          <w:rFonts w:ascii="Times New Roman" w:hAnsi="Times New Roman" w:cs="Times New Roman"/>
          <w:sz w:val="24"/>
          <w:szCs w:val="24"/>
        </w:rPr>
      </w:pPr>
      <w:r w:rsidRPr="001C1006">
        <w:rPr>
          <w:rStyle w:val="FootnoteReference"/>
          <w:rFonts w:ascii="Times New Roman" w:hAnsi="Times New Roman" w:cs="Times New Roman"/>
          <w:sz w:val="24"/>
          <w:szCs w:val="24"/>
        </w:rPr>
        <w:footnoteRef/>
      </w:r>
      <w:r w:rsidRPr="001C1006">
        <w:rPr>
          <w:rFonts w:ascii="Times New Roman" w:hAnsi="Times New Roman" w:cs="Times New Roman"/>
          <w:sz w:val="24"/>
          <w:szCs w:val="24"/>
        </w:rPr>
        <w:t xml:space="preserve"> See </w:t>
      </w:r>
      <w:hyperlink r:id="rId8" w:history="1">
        <w:r w:rsidRPr="001C1006">
          <w:rPr>
            <w:rStyle w:val="Hyperlink"/>
            <w:rFonts w:ascii="Times New Roman" w:hAnsi="Times New Roman" w:cs="Times New Roman"/>
            <w:sz w:val="24"/>
            <w:szCs w:val="24"/>
          </w:rPr>
          <w:t>http://studentconduct.unc.edu/students/honor-system-module</w:t>
        </w:r>
      </w:hyperlink>
      <w:r w:rsidRPr="001C1006">
        <w:rPr>
          <w:rFonts w:ascii="Times New Roman" w:hAnsi="Times New Roman" w:cs="Times New Roman"/>
          <w:sz w:val="24"/>
          <w:szCs w:val="24"/>
        </w:rPr>
        <w:t xml:space="preserve"> for an explanation of the code.</w:t>
      </w:r>
    </w:p>
  </w:footnote>
  <w:footnote w:id="5">
    <w:p w14:paraId="44432905" w14:textId="77777777" w:rsidR="00FD2904" w:rsidRPr="001C1006" w:rsidRDefault="00FD2904" w:rsidP="008B2B30">
      <w:pPr>
        <w:tabs>
          <w:tab w:val="left" w:pos="5733"/>
        </w:tabs>
        <w:spacing w:after="0" w:line="240" w:lineRule="auto"/>
        <w:rPr>
          <w:rFonts w:ascii="Times New Roman" w:hAnsi="Times New Roman" w:cs="Times New Roman"/>
          <w:sz w:val="24"/>
          <w:szCs w:val="24"/>
        </w:rPr>
      </w:pPr>
      <w:r w:rsidRPr="001C1006">
        <w:rPr>
          <w:rStyle w:val="FootnoteReference"/>
          <w:rFonts w:ascii="Times New Roman" w:hAnsi="Times New Roman" w:cs="Times New Roman"/>
          <w:sz w:val="24"/>
          <w:szCs w:val="24"/>
        </w:rPr>
        <w:footnoteRef/>
      </w:r>
      <w:r w:rsidRPr="001C1006">
        <w:rPr>
          <w:rFonts w:ascii="Times New Roman" w:hAnsi="Times New Roman" w:cs="Times New Roman"/>
          <w:sz w:val="24"/>
          <w:szCs w:val="24"/>
        </w:rPr>
        <w:t xml:space="preserve"> For an online source, provide the name of the website, the title or if not the title, a descriptive phrase identifying the piece cited, and the author, if given. Then provide the complete address and the day you consulted it. For other materials, see “Citing Sources” on the Resources page of the course Sakai site. </w:t>
      </w:r>
    </w:p>
  </w:footnote>
  <w:footnote w:id="6">
    <w:p w14:paraId="46AB066F" w14:textId="77777777" w:rsidR="00CC0B87" w:rsidRPr="001C1006" w:rsidRDefault="00CC0B87" w:rsidP="00CC0B87">
      <w:pPr>
        <w:pStyle w:val="FootnoteText"/>
        <w:rPr>
          <w:rFonts w:ascii="Times New Roman" w:hAnsi="Times New Roman" w:cs="Times New Roman"/>
          <w:sz w:val="24"/>
          <w:szCs w:val="24"/>
        </w:rPr>
      </w:pPr>
      <w:r w:rsidRPr="001C1006">
        <w:rPr>
          <w:rStyle w:val="FootnoteReference"/>
          <w:rFonts w:ascii="Times New Roman" w:hAnsi="Times New Roman" w:cs="Times New Roman"/>
          <w:sz w:val="24"/>
          <w:szCs w:val="24"/>
        </w:rPr>
        <w:footnoteRef/>
      </w:r>
      <w:r w:rsidRPr="001C1006">
        <w:rPr>
          <w:rFonts w:ascii="Times New Roman" w:hAnsi="Times New Roman" w:cs="Times New Roman"/>
          <w:sz w:val="24"/>
          <w:szCs w:val="24"/>
        </w:rPr>
        <w:t xml:space="preserve"> https://carolinatogether.unc.edu/community-standards/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DE"/>
    <w:rsid w:val="000239C2"/>
    <w:rsid w:val="00026318"/>
    <w:rsid w:val="00042A48"/>
    <w:rsid w:val="00042D05"/>
    <w:rsid w:val="00044ADE"/>
    <w:rsid w:val="00046DC2"/>
    <w:rsid w:val="000507A6"/>
    <w:rsid w:val="000519E0"/>
    <w:rsid w:val="00057110"/>
    <w:rsid w:val="0006368D"/>
    <w:rsid w:val="00065F43"/>
    <w:rsid w:val="000702AA"/>
    <w:rsid w:val="000718AB"/>
    <w:rsid w:val="000720C7"/>
    <w:rsid w:val="0007600E"/>
    <w:rsid w:val="00083A0C"/>
    <w:rsid w:val="000868F4"/>
    <w:rsid w:val="00087438"/>
    <w:rsid w:val="00090DCB"/>
    <w:rsid w:val="00097366"/>
    <w:rsid w:val="000B5159"/>
    <w:rsid w:val="000B5CF7"/>
    <w:rsid w:val="000C1937"/>
    <w:rsid w:val="000C7430"/>
    <w:rsid w:val="000D379E"/>
    <w:rsid w:val="000D4929"/>
    <w:rsid w:val="000D4949"/>
    <w:rsid w:val="000D601E"/>
    <w:rsid w:val="000E0772"/>
    <w:rsid w:val="000F6DF0"/>
    <w:rsid w:val="001019DA"/>
    <w:rsid w:val="00103A2C"/>
    <w:rsid w:val="001116BD"/>
    <w:rsid w:val="0012621F"/>
    <w:rsid w:val="001276A0"/>
    <w:rsid w:val="001351C8"/>
    <w:rsid w:val="00142CC6"/>
    <w:rsid w:val="001434D2"/>
    <w:rsid w:val="001500B0"/>
    <w:rsid w:val="00152649"/>
    <w:rsid w:val="00160E74"/>
    <w:rsid w:val="001610DC"/>
    <w:rsid w:val="001623D7"/>
    <w:rsid w:val="00162D35"/>
    <w:rsid w:val="0016476D"/>
    <w:rsid w:val="0016541A"/>
    <w:rsid w:val="001655C7"/>
    <w:rsid w:val="00170D17"/>
    <w:rsid w:val="0018446B"/>
    <w:rsid w:val="00186599"/>
    <w:rsid w:val="001867BB"/>
    <w:rsid w:val="00196330"/>
    <w:rsid w:val="00196B4A"/>
    <w:rsid w:val="001A7348"/>
    <w:rsid w:val="001B0B5F"/>
    <w:rsid w:val="001B0EEB"/>
    <w:rsid w:val="001B109F"/>
    <w:rsid w:val="001B435D"/>
    <w:rsid w:val="001B5208"/>
    <w:rsid w:val="001C1006"/>
    <w:rsid w:val="001C2AA8"/>
    <w:rsid w:val="001C6E6B"/>
    <w:rsid w:val="001D0784"/>
    <w:rsid w:val="001D0F42"/>
    <w:rsid w:val="001E13E4"/>
    <w:rsid w:val="001F03B8"/>
    <w:rsid w:val="001F1281"/>
    <w:rsid w:val="001F1947"/>
    <w:rsid w:val="001F45EE"/>
    <w:rsid w:val="001F4C12"/>
    <w:rsid w:val="001F562A"/>
    <w:rsid w:val="00203524"/>
    <w:rsid w:val="002077A3"/>
    <w:rsid w:val="0021614C"/>
    <w:rsid w:val="002235C3"/>
    <w:rsid w:val="002259D2"/>
    <w:rsid w:val="00226740"/>
    <w:rsid w:val="00232BDE"/>
    <w:rsid w:val="002339E9"/>
    <w:rsid w:val="00241038"/>
    <w:rsid w:val="00243172"/>
    <w:rsid w:val="00245694"/>
    <w:rsid w:val="00255DE7"/>
    <w:rsid w:val="00260B42"/>
    <w:rsid w:val="0028041A"/>
    <w:rsid w:val="002807D6"/>
    <w:rsid w:val="00284EC1"/>
    <w:rsid w:val="00294BF1"/>
    <w:rsid w:val="002B25F9"/>
    <w:rsid w:val="002B4A36"/>
    <w:rsid w:val="002B6225"/>
    <w:rsid w:val="002B6F75"/>
    <w:rsid w:val="002C34B1"/>
    <w:rsid w:val="002C6E25"/>
    <w:rsid w:val="002D1240"/>
    <w:rsid w:val="002D487C"/>
    <w:rsid w:val="002D5F26"/>
    <w:rsid w:val="002D725B"/>
    <w:rsid w:val="002D7322"/>
    <w:rsid w:val="002D76AE"/>
    <w:rsid w:val="002E059E"/>
    <w:rsid w:val="002E5ECE"/>
    <w:rsid w:val="002F2FBD"/>
    <w:rsid w:val="002F73FC"/>
    <w:rsid w:val="00307666"/>
    <w:rsid w:val="00312014"/>
    <w:rsid w:val="00313B65"/>
    <w:rsid w:val="00316BD6"/>
    <w:rsid w:val="0032010B"/>
    <w:rsid w:val="00336504"/>
    <w:rsid w:val="0034686F"/>
    <w:rsid w:val="003501DD"/>
    <w:rsid w:val="003505C6"/>
    <w:rsid w:val="003548FF"/>
    <w:rsid w:val="00354FB3"/>
    <w:rsid w:val="00360F20"/>
    <w:rsid w:val="0036434F"/>
    <w:rsid w:val="00364735"/>
    <w:rsid w:val="00365E3F"/>
    <w:rsid w:val="0036790F"/>
    <w:rsid w:val="00370B57"/>
    <w:rsid w:val="00374D46"/>
    <w:rsid w:val="00376F1F"/>
    <w:rsid w:val="003819DF"/>
    <w:rsid w:val="003822DD"/>
    <w:rsid w:val="003855EC"/>
    <w:rsid w:val="00386269"/>
    <w:rsid w:val="00393366"/>
    <w:rsid w:val="00396AB8"/>
    <w:rsid w:val="003A24E5"/>
    <w:rsid w:val="003A444A"/>
    <w:rsid w:val="003B70FD"/>
    <w:rsid w:val="003C11E5"/>
    <w:rsid w:val="003C154F"/>
    <w:rsid w:val="003C3F12"/>
    <w:rsid w:val="003C5465"/>
    <w:rsid w:val="003D5F06"/>
    <w:rsid w:val="003D78A5"/>
    <w:rsid w:val="003E588D"/>
    <w:rsid w:val="003F0DFC"/>
    <w:rsid w:val="003F1000"/>
    <w:rsid w:val="003F185D"/>
    <w:rsid w:val="00411805"/>
    <w:rsid w:val="0042559D"/>
    <w:rsid w:val="00427347"/>
    <w:rsid w:val="00436089"/>
    <w:rsid w:val="004459A2"/>
    <w:rsid w:val="00457B31"/>
    <w:rsid w:val="0046722C"/>
    <w:rsid w:val="004719C0"/>
    <w:rsid w:val="00475AA9"/>
    <w:rsid w:val="00480173"/>
    <w:rsid w:val="004845CA"/>
    <w:rsid w:val="00484FA8"/>
    <w:rsid w:val="00492087"/>
    <w:rsid w:val="00495966"/>
    <w:rsid w:val="004A173A"/>
    <w:rsid w:val="004A2B50"/>
    <w:rsid w:val="004B6985"/>
    <w:rsid w:val="004C095D"/>
    <w:rsid w:val="004C0A8F"/>
    <w:rsid w:val="004D2D0E"/>
    <w:rsid w:val="004E567A"/>
    <w:rsid w:val="004E6379"/>
    <w:rsid w:val="004F0FD6"/>
    <w:rsid w:val="00500228"/>
    <w:rsid w:val="00502029"/>
    <w:rsid w:val="00503502"/>
    <w:rsid w:val="005061B1"/>
    <w:rsid w:val="005101F3"/>
    <w:rsid w:val="0051279F"/>
    <w:rsid w:val="00512C4D"/>
    <w:rsid w:val="005144B5"/>
    <w:rsid w:val="00525DE7"/>
    <w:rsid w:val="00532C9E"/>
    <w:rsid w:val="00532D0B"/>
    <w:rsid w:val="00532E63"/>
    <w:rsid w:val="00547D5B"/>
    <w:rsid w:val="00552C75"/>
    <w:rsid w:val="005545DE"/>
    <w:rsid w:val="00555B46"/>
    <w:rsid w:val="005611AF"/>
    <w:rsid w:val="00574B2F"/>
    <w:rsid w:val="00580DAE"/>
    <w:rsid w:val="00581109"/>
    <w:rsid w:val="0058122D"/>
    <w:rsid w:val="00590866"/>
    <w:rsid w:val="005960EC"/>
    <w:rsid w:val="00596F6E"/>
    <w:rsid w:val="00597A23"/>
    <w:rsid w:val="005A7EBE"/>
    <w:rsid w:val="005B0FDC"/>
    <w:rsid w:val="005B7842"/>
    <w:rsid w:val="005B7905"/>
    <w:rsid w:val="005C16CB"/>
    <w:rsid w:val="005C3007"/>
    <w:rsid w:val="005C3AD2"/>
    <w:rsid w:val="005C6132"/>
    <w:rsid w:val="005D63E9"/>
    <w:rsid w:val="005D6AA0"/>
    <w:rsid w:val="005D72FD"/>
    <w:rsid w:val="005E027B"/>
    <w:rsid w:val="005E2FC1"/>
    <w:rsid w:val="005E4BFB"/>
    <w:rsid w:val="005F08C9"/>
    <w:rsid w:val="005F4C4A"/>
    <w:rsid w:val="005F5031"/>
    <w:rsid w:val="005F51CD"/>
    <w:rsid w:val="00600B6F"/>
    <w:rsid w:val="00601F7D"/>
    <w:rsid w:val="00610249"/>
    <w:rsid w:val="00612631"/>
    <w:rsid w:val="00612EBB"/>
    <w:rsid w:val="0061327D"/>
    <w:rsid w:val="006227A0"/>
    <w:rsid w:val="00623CFA"/>
    <w:rsid w:val="0062418A"/>
    <w:rsid w:val="006314E0"/>
    <w:rsid w:val="00632E17"/>
    <w:rsid w:val="00641645"/>
    <w:rsid w:val="00642CC6"/>
    <w:rsid w:val="00647997"/>
    <w:rsid w:val="0065261E"/>
    <w:rsid w:val="00654A44"/>
    <w:rsid w:val="006578F2"/>
    <w:rsid w:val="00665EB4"/>
    <w:rsid w:val="006679D9"/>
    <w:rsid w:val="00670DD4"/>
    <w:rsid w:val="006731A6"/>
    <w:rsid w:val="006754EC"/>
    <w:rsid w:val="006A4392"/>
    <w:rsid w:val="006B1ED9"/>
    <w:rsid w:val="006B650D"/>
    <w:rsid w:val="006B7D50"/>
    <w:rsid w:val="006B7F3B"/>
    <w:rsid w:val="006C2AAB"/>
    <w:rsid w:val="006D0C8C"/>
    <w:rsid w:val="006D5D51"/>
    <w:rsid w:val="006D60D9"/>
    <w:rsid w:val="006E6225"/>
    <w:rsid w:val="006F06DE"/>
    <w:rsid w:val="006F1065"/>
    <w:rsid w:val="006F2AE9"/>
    <w:rsid w:val="006F437F"/>
    <w:rsid w:val="006F4D9A"/>
    <w:rsid w:val="00701954"/>
    <w:rsid w:val="007117D3"/>
    <w:rsid w:val="00716600"/>
    <w:rsid w:val="00716AF5"/>
    <w:rsid w:val="00723D30"/>
    <w:rsid w:val="00726317"/>
    <w:rsid w:val="0072783A"/>
    <w:rsid w:val="00730653"/>
    <w:rsid w:val="00747398"/>
    <w:rsid w:val="00747B69"/>
    <w:rsid w:val="00756405"/>
    <w:rsid w:val="00760F2E"/>
    <w:rsid w:val="00763155"/>
    <w:rsid w:val="0077192E"/>
    <w:rsid w:val="00771EF0"/>
    <w:rsid w:val="0077387B"/>
    <w:rsid w:val="00774D54"/>
    <w:rsid w:val="00776535"/>
    <w:rsid w:val="00785950"/>
    <w:rsid w:val="00786FE6"/>
    <w:rsid w:val="007977A6"/>
    <w:rsid w:val="00797867"/>
    <w:rsid w:val="007A21D0"/>
    <w:rsid w:val="007A2DB6"/>
    <w:rsid w:val="007A35DC"/>
    <w:rsid w:val="007B2217"/>
    <w:rsid w:val="007B3034"/>
    <w:rsid w:val="007B4DD9"/>
    <w:rsid w:val="007C0768"/>
    <w:rsid w:val="007E09F0"/>
    <w:rsid w:val="007E2176"/>
    <w:rsid w:val="007F2A41"/>
    <w:rsid w:val="007F76C1"/>
    <w:rsid w:val="00811A6E"/>
    <w:rsid w:val="00814C60"/>
    <w:rsid w:val="0081547C"/>
    <w:rsid w:val="008179C7"/>
    <w:rsid w:val="00817E6C"/>
    <w:rsid w:val="00820671"/>
    <w:rsid w:val="00823B96"/>
    <w:rsid w:val="00834533"/>
    <w:rsid w:val="00836D07"/>
    <w:rsid w:val="0083787C"/>
    <w:rsid w:val="00837DDD"/>
    <w:rsid w:val="00845E69"/>
    <w:rsid w:val="00854435"/>
    <w:rsid w:val="00864C29"/>
    <w:rsid w:val="00880462"/>
    <w:rsid w:val="008826BC"/>
    <w:rsid w:val="00890D0A"/>
    <w:rsid w:val="008931E8"/>
    <w:rsid w:val="008A207D"/>
    <w:rsid w:val="008A2BBB"/>
    <w:rsid w:val="008B2B30"/>
    <w:rsid w:val="008B4241"/>
    <w:rsid w:val="008B5F0A"/>
    <w:rsid w:val="008C0839"/>
    <w:rsid w:val="008C09EB"/>
    <w:rsid w:val="008C0F33"/>
    <w:rsid w:val="008C4845"/>
    <w:rsid w:val="008C6841"/>
    <w:rsid w:val="008D0E27"/>
    <w:rsid w:val="008E1FA0"/>
    <w:rsid w:val="008E2F83"/>
    <w:rsid w:val="008E39F9"/>
    <w:rsid w:val="008E75EA"/>
    <w:rsid w:val="008E7C10"/>
    <w:rsid w:val="008F6391"/>
    <w:rsid w:val="0090288E"/>
    <w:rsid w:val="00905027"/>
    <w:rsid w:val="00907F84"/>
    <w:rsid w:val="009150DF"/>
    <w:rsid w:val="0092473C"/>
    <w:rsid w:val="009270AF"/>
    <w:rsid w:val="00941B46"/>
    <w:rsid w:val="00943507"/>
    <w:rsid w:val="0094505F"/>
    <w:rsid w:val="00945338"/>
    <w:rsid w:val="009457AB"/>
    <w:rsid w:val="00947E72"/>
    <w:rsid w:val="00953687"/>
    <w:rsid w:val="00954AB9"/>
    <w:rsid w:val="00954F1B"/>
    <w:rsid w:val="00956E97"/>
    <w:rsid w:val="009661FB"/>
    <w:rsid w:val="009678D1"/>
    <w:rsid w:val="00973E0A"/>
    <w:rsid w:val="00974C7C"/>
    <w:rsid w:val="00976F04"/>
    <w:rsid w:val="009779E9"/>
    <w:rsid w:val="00981FC2"/>
    <w:rsid w:val="00990DE6"/>
    <w:rsid w:val="009932E8"/>
    <w:rsid w:val="009B0C7F"/>
    <w:rsid w:val="009B442F"/>
    <w:rsid w:val="009C3515"/>
    <w:rsid w:val="009E7AC7"/>
    <w:rsid w:val="009F364E"/>
    <w:rsid w:val="009F45D6"/>
    <w:rsid w:val="009F6B04"/>
    <w:rsid w:val="00A0163F"/>
    <w:rsid w:val="00A02F96"/>
    <w:rsid w:val="00A0330E"/>
    <w:rsid w:val="00A106BE"/>
    <w:rsid w:val="00A14D86"/>
    <w:rsid w:val="00A17282"/>
    <w:rsid w:val="00A204D2"/>
    <w:rsid w:val="00A258A6"/>
    <w:rsid w:val="00A34C90"/>
    <w:rsid w:val="00A35CC4"/>
    <w:rsid w:val="00A41E8D"/>
    <w:rsid w:val="00A46C71"/>
    <w:rsid w:val="00A47101"/>
    <w:rsid w:val="00A47A2A"/>
    <w:rsid w:val="00A50F5A"/>
    <w:rsid w:val="00A535D8"/>
    <w:rsid w:val="00A5432C"/>
    <w:rsid w:val="00A544BF"/>
    <w:rsid w:val="00A55A9A"/>
    <w:rsid w:val="00A575C8"/>
    <w:rsid w:val="00A57A14"/>
    <w:rsid w:val="00A74E94"/>
    <w:rsid w:val="00A759AF"/>
    <w:rsid w:val="00A80C2A"/>
    <w:rsid w:val="00A84CA8"/>
    <w:rsid w:val="00A852C3"/>
    <w:rsid w:val="00A91123"/>
    <w:rsid w:val="00A92A5A"/>
    <w:rsid w:val="00A95B2E"/>
    <w:rsid w:val="00AA196B"/>
    <w:rsid w:val="00AB0513"/>
    <w:rsid w:val="00AB53E1"/>
    <w:rsid w:val="00AC6565"/>
    <w:rsid w:val="00AC7C39"/>
    <w:rsid w:val="00AD1B30"/>
    <w:rsid w:val="00AD3863"/>
    <w:rsid w:val="00AD3928"/>
    <w:rsid w:val="00AD3FE5"/>
    <w:rsid w:val="00AD457E"/>
    <w:rsid w:val="00AD56A5"/>
    <w:rsid w:val="00AD5BD1"/>
    <w:rsid w:val="00AE3DD7"/>
    <w:rsid w:val="00AF0ABB"/>
    <w:rsid w:val="00AF3D60"/>
    <w:rsid w:val="00AF5AE7"/>
    <w:rsid w:val="00AF61C3"/>
    <w:rsid w:val="00AF6AC8"/>
    <w:rsid w:val="00AF7F89"/>
    <w:rsid w:val="00B000C8"/>
    <w:rsid w:val="00B01995"/>
    <w:rsid w:val="00B0354F"/>
    <w:rsid w:val="00B13EA8"/>
    <w:rsid w:val="00B16418"/>
    <w:rsid w:val="00B23E56"/>
    <w:rsid w:val="00B34BAC"/>
    <w:rsid w:val="00B3689F"/>
    <w:rsid w:val="00B55B22"/>
    <w:rsid w:val="00B5728F"/>
    <w:rsid w:val="00B607B3"/>
    <w:rsid w:val="00B60D01"/>
    <w:rsid w:val="00B638C5"/>
    <w:rsid w:val="00B65453"/>
    <w:rsid w:val="00B70CA0"/>
    <w:rsid w:val="00B80D5F"/>
    <w:rsid w:val="00B81EF5"/>
    <w:rsid w:val="00B87DBB"/>
    <w:rsid w:val="00B91B3D"/>
    <w:rsid w:val="00B96DF0"/>
    <w:rsid w:val="00B97906"/>
    <w:rsid w:val="00BA3F75"/>
    <w:rsid w:val="00BA747F"/>
    <w:rsid w:val="00BB007B"/>
    <w:rsid w:val="00BB079D"/>
    <w:rsid w:val="00BB1324"/>
    <w:rsid w:val="00BB5527"/>
    <w:rsid w:val="00BC3A51"/>
    <w:rsid w:val="00BC4E64"/>
    <w:rsid w:val="00BC73B2"/>
    <w:rsid w:val="00BD713A"/>
    <w:rsid w:val="00BE0A26"/>
    <w:rsid w:val="00BE0FD6"/>
    <w:rsid w:val="00BE7020"/>
    <w:rsid w:val="00BF0951"/>
    <w:rsid w:val="00BF1280"/>
    <w:rsid w:val="00BF5A8F"/>
    <w:rsid w:val="00C03435"/>
    <w:rsid w:val="00C05B3E"/>
    <w:rsid w:val="00C07423"/>
    <w:rsid w:val="00C11D5D"/>
    <w:rsid w:val="00C12BB0"/>
    <w:rsid w:val="00C2653B"/>
    <w:rsid w:val="00C31196"/>
    <w:rsid w:val="00C318A5"/>
    <w:rsid w:val="00C32FC2"/>
    <w:rsid w:val="00C34F19"/>
    <w:rsid w:val="00C37522"/>
    <w:rsid w:val="00C44E23"/>
    <w:rsid w:val="00C54FDC"/>
    <w:rsid w:val="00C5632F"/>
    <w:rsid w:val="00C604C0"/>
    <w:rsid w:val="00C65C90"/>
    <w:rsid w:val="00C66AA7"/>
    <w:rsid w:val="00C70256"/>
    <w:rsid w:val="00C7407E"/>
    <w:rsid w:val="00C82ABB"/>
    <w:rsid w:val="00C91FC0"/>
    <w:rsid w:val="00C93493"/>
    <w:rsid w:val="00C95BA7"/>
    <w:rsid w:val="00C96E92"/>
    <w:rsid w:val="00CA04E3"/>
    <w:rsid w:val="00CA0720"/>
    <w:rsid w:val="00CA2908"/>
    <w:rsid w:val="00CA3B4C"/>
    <w:rsid w:val="00CA4043"/>
    <w:rsid w:val="00CA5633"/>
    <w:rsid w:val="00CB1CA9"/>
    <w:rsid w:val="00CB4FD2"/>
    <w:rsid w:val="00CB653C"/>
    <w:rsid w:val="00CC0B87"/>
    <w:rsid w:val="00CC1B81"/>
    <w:rsid w:val="00CC30C5"/>
    <w:rsid w:val="00CD3DF5"/>
    <w:rsid w:val="00CE3658"/>
    <w:rsid w:val="00CF08EB"/>
    <w:rsid w:val="00D04E83"/>
    <w:rsid w:val="00D0621F"/>
    <w:rsid w:val="00D116C6"/>
    <w:rsid w:val="00D126BF"/>
    <w:rsid w:val="00D128F5"/>
    <w:rsid w:val="00D2168D"/>
    <w:rsid w:val="00D23A47"/>
    <w:rsid w:val="00D262CB"/>
    <w:rsid w:val="00D36315"/>
    <w:rsid w:val="00D4795E"/>
    <w:rsid w:val="00D5597E"/>
    <w:rsid w:val="00D60171"/>
    <w:rsid w:val="00D6305B"/>
    <w:rsid w:val="00D64694"/>
    <w:rsid w:val="00D66ADE"/>
    <w:rsid w:val="00D66F2B"/>
    <w:rsid w:val="00D70A93"/>
    <w:rsid w:val="00D86A55"/>
    <w:rsid w:val="00D91A53"/>
    <w:rsid w:val="00DA131C"/>
    <w:rsid w:val="00DA5FAC"/>
    <w:rsid w:val="00DB2750"/>
    <w:rsid w:val="00DB399A"/>
    <w:rsid w:val="00DC2E85"/>
    <w:rsid w:val="00DC3B86"/>
    <w:rsid w:val="00DC68FC"/>
    <w:rsid w:val="00DC6B31"/>
    <w:rsid w:val="00DC7948"/>
    <w:rsid w:val="00DD020D"/>
    <w:rsid w:val="00DD0C8E"/>
    <w:rsid w:val="00DD112F"/>
    <w:rsid w:val="00DD3058"/>
    <w:rsid w:val="00DD364B"/>
    <w:rsid w:val="00DD55AD"/>
    <w:rsid w:val="00DD5A3F"/>
    <w:rsid w:val="00DE5407"/>
    <w:rsid w:val="00DF0626"/>
    <w:rsid w:val="00DF1D90"/>
    <w:rsid w:val="00DF2D35"/>
    <w:rsid w:val="00DF6029"/>
    <w:rsid w:val="00E03AE5"/>
    <w:rsid w:val="00E1222F"/>
    <w:rsid w:val="00E122BB"/>
    <w:rsid w:val="00E16177"/>
    <w:rsid w:val="00E21B27"/>
    <w:rsid w:val="00E25DE8"/>
    <w:rsid w:val="00E3218E"/>
    <w:rsid w:val="00E43A73"/>
    <w:rsid w:val="00E44551"/>
    <w:rsid w:val="00E51BF1"/>
    <w:rsid w:val="00E51FFF"/>
    <w:rsid w:val="00E520E8"/>
    <w:rsid w:val="00E54DFA"/>
    <w:rsid w:val="00E60639"/>
    <w:rsid w:val="00E72BF1"/>
    <w:rsid w:val="00E90505"/>
    <w:rsid w:val="00E929FE"/>
    <w:rsid w:val="00E92AC3"/>
    <w:rsid w:val="00E96F90"/>
    <w:rsid w:val="00EA209D"/>
    <w:rsid w:val="00EA4824"/>
    <w:rsid w:val="00EA6875"/>
    <w:rsid w:val="00EB313D"/>
    <w:rsid w:val="00EC2C39"/>
    <w:rsid w:val="00ED0AA0"/>
    <w:rsid w:val="00ED2592"/>
    <w:rsid w:val="00ED4F20"/>
    <w:rsid w:val="00EE5F07"/>
    <w:rsid w:val="00EE6290"/>
    <w:rsid w:val="00EF5F00"/>
    <w:rsid w:val="00F010DF"/>
    <w:rsid w:val="00F113C6"/>
    <w:rsid w:val="00F11BAA"/>
    <w:rsid w:val="00F20B63"/>
    <w:rsid w:val="00F32229"/>
    <w:rsid w:val="00F35F25"/>
    <w:rsid w:val="00F42DBC"/>
    <w:rsid w:val="00F45AF8"/>
    <w:rsid w:val="00F47BC7"/>
    <w:rsid w:val="00F54E3A"/>
    <w:rsid w:val="00F568E0"/>
    <w:rsid w:val="00F5781C"/>
    <w:rsid w:val="00F6696E"/>
    <w:rsid w:val="00F67CA5"/>
    <w:rsid w:val="00F67F80"/>
    <w:rsid w:val="00F70330"/>
    <w:rsid w:val="00F70C01"/>
    <w:rsid w:val="00F768F9"/>
    <w:rsid w:val="00F858B7"/>
    <w:rsid w:val="00F875D3"/>
    <w:rsid w:val="00F93A47"/>
    <w:rsid w:val="00F93BB0"/>
    <w:rsid w:val="00F952A9"/>
    <w:rsid w:val="00FA087D"/>
    <w:rsid w:val="00FA6DAD"/>
    <w:rsid w:val="00FD2904"/>
    <w:rsid w:val="00FD55ED"/>
    <w:rsid w:val="00FE4A18"/>
    <w:rsid w:val="00FE5B54"/>
    <w:rsid w:val="00FE7689"/>
    <w:rsid w:val="00FF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61BB"/>
  <w15:chartTrackingRefBased/>
  <w15:docId w15:val="{AF6B2541-F482-4FC6-ABF9-14A7F440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90866"/>
    <w:rPr>
      <w:color w:val="0000FF"/>
      <w:u w:val="single"/>
    </w:rPr>
  </w:style>
  <w:style w:type="paragraph" w:styleId="FootnoteText">
    <w:name w:val="footnote text"/>
    <w:basedOn w:val="Normal"/>
    <w:link w:val="FootnoteTextChar"/>
    <w:uiPriority w:val="99"/>
    <w:semiHidden/>
    <w:unhideWhenUsed/>
    <w:rsid w:val="00641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645"/>
    <w:rPr>
      <w:sz w:val="20"/>
      <w:szCs w:val="20"/>
    </w:rPr>
  </w:style>
  <w:style w:type="character" w:styleId="FootnoteReference">
    <w:name w:val="footnote reference"/>
    <w:basedOn w:val="DefaultParagraphFont"/>
    <w:uiPriority w:val="99"/>
    <w:semiHidden/>
    <w:unhideWhenUsed/>
    <w:rsid w:val="00641645"/>
    <w:rPr>
      <w:vertAlign w:val="superscript"/>
    </w:rPr>
  </w:style>
  <w:style w:type="character" w:styleId="Strong">
    <w:name w:val="Strong"/>
    <w:basedOn w:val="DefaultParagraphFont"/>
    <w:uiPriority w:val="22"/>
    <w:qFormat/>
    <w:rsid w:val="00500228"/>
    <w:rPr>
      <w:b/>
      <w:bCs/>
    </w:rPr>
  </w:style>
  <w:style w:type="character" w:styleId="UnresolvedMention">
    <w:name w:val="Unresolved Mention"/>
    <w:basedOn w:val="DefaultParagraphFont"/>
    <w:uiPriority w:val="99"/>
    <w:semiHidden/>
    <w:unhideWhenUsed/>
    <w:rsid w:val="003822DD"/>
    <w:rPr>
      <w:color w:val="605E5C"/>
      <w:shd w:val="clear" w:color="auto" w:fill="E1DFDD"/>
    </w:rPr>
  </w:style>
  <w:style w:type="paragraph" w:styleId="BalloonText">
    <w:name w:val="Balloon Text"/>
    <w:basedOn w:val="Normal"/>
    <w:link w:val="BalloonTextChar"/>
    <w:uiPriority w:val="99"/>
    <w:semiHidden/>
    <w:unhideWhenUsed/>
    <w:rsid w:val="00161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DC"/>
    <w:rPr>
      <w:rFonts w:ascii="Segoe UI" w:hAnsi="Segoe UI" w:cs="Segoe UI"/>
      <w:sz w:val="18"/>
      <w:szCs w:val="18"/>
    </w:rPr>
  </w:style>
  <w:style w:type="character" w:styleId="Emphasis">
    <w:name w:val="Emphasis"/>
    <w:basedOn w:val="DefaultParagraphFont"/>
    <w:uiPriority w:val="20"/>
    <w:qFormat/>
    <w:rsid w:val="00ED4F20"/>
    <w:rPr>
      <w:i/>
      <w:iCs/>
    </w:rPr>
  </w:style>
  <w:style w:type="paragraph" w:customStyle="1" w:styleId="selectionshareable">
    <w:name w:val="selectionshareable"/>
    <w:basedOn w:val="Normal"/>
    <w:rsid w:val="00D21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
    <w:name w:val="pullquote"/>
    <w:basedOn w:val="Normal"/>
    <w:rsid w:val="00D216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81003">
      <w:bodyDiv w:val="1"/>
      <w:marLeft w:val="0"/>
      <w:marRight w:val="0"/>
      <w:marTop w:val="0"/>
      <w:marBottom w:val="0"/>
      <w:divBdr>
        <w:top w:val="none" w:sz="0" w:space="0" w:color="auto"/>
        <w:left w:val="none" w:sz="0" w:space="0" w:color="auto"/>
        <w:bottom w:val="none" w:sz="0" w:space="0" w:color="auto"/>
        <w:right w:val="none" w:sz="0" w:space="0" w:color="auto"/>
      </w:divBdr>
      <w:divsChild>
        <w:div w:id="1912809209">
          <w:marLeft w:val="0"/>
          <w:marRight w:val="0"/>
          <w:marTop w:val="0"/>
          <w:marBottom w:val="0"/>
          <w:divBdr>
            <w:top w:val="none" w:sz="0" w:space="0" w:color="auto"/>
            <w:left w:val="none" w:sz="0" w:space="0" w:color="auto"/>
            <w:bottom w:val="none" w:sz="0" w:space="0" w:color="auto"/>
            <w:right w:val="none" w:sz="0" w:space="0" w:color="auto"/>
          </w:divBdr>
        </w:div>
        <w:div w:id="1039084781">
          <w:marLeft w:val="0"/>
          <w:marRight w:val="0"/>
          <w:marTop w:val="0"/>
          <w:marBottom w:val="0"/>
          <w:divBdr>
            <w:top w:val="none" w:sz="0" w:space="0" w:color="auto"/>
            <w:left w:val="none" w:sz="0" w:space="0" w:color="auto"/>
            <w:bottom w:val="none" w:sz="0" w:space="0" w:color="auto"/>
            <w:right w:val="none" w:sz="0" w:space="0" w:color="auto"/>
          </w:divBdr>
          <w:divsChild>
            <w:div w:id="1007174123">
              <w:marLeft w:val="0"/>
              <w:marRight w:val="0"/>
              <w:marTop w:val="0"/>
              <w:marBottom w:val="0"/>
              <w:divBdr>
                <w:top w:val="none" w:sz="0" w:space="0" w:color="auto"/>
                <w:left w:val="none" w:sz="0" w:space="0" w:color="auto"/>
                <w:bottom w:val="none" w:sz="0" w:space="0" w:color="auto"/>
                <w:right w:val="none" w:sz="0" w:space="0" w:color="auto"/>
              </w:divBdr>
            </w:div>
            <w:div w:id="1754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0298">
      <w:bodyDiv w:val="1"/>
      <w:marLeft w:val="0"/>
      <w:marRight w:val="0"/>
      <w:marTop w:val="0"/>
      <w:marBottom w:val="0"/>
      <w:divBdr>
        <w:top w:val="none" w:sz="0" w:space="0" w:color="auto"/>
        <w:left w:val="none" w:sz="0" w:space="0" w:color="auto"/>
        <w:bottom w:val="none" w:sz="0" w:space="0" w:color="auto"/>
        <w:right w:val="none" w:sz="0" w:space="0" w:color="auto"/>
      </w:divBdr>
    </w:div>
    <w:div w:id="17437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ualassaultanddiscriminationpolicy.unc.edu/" TargetMode="External"/><Relationship Id="rId5" Type="http://schemas.openxmlformats.org/officeDocument/2006/relationships/styles" Target="styles.xml"/><Relationship Id="rId10" Type="http://schemas.openxmlformats.org/officeDocument/2006/relationships/hyperlink" Target="mailto:dreid1@email.unc.edu"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tudentconduct.unc.edu/students/honor-system-module" TargetMode="External"/><Relationship Id="rId3" Type="http://schemas.openxmlformats.org/officeDocument/2006/relationships/hyperlink" Target="mailto:reportandresponse@unc.edu" TargetMode="External"/><Relationship Id="rId7" Type="http://schemas.openxmlformats.org/officeDocument/2006/relationships/hyperlink" Target="mailto:gvsc@unc.edu" TargetMode="External"/><Relationship Id="rId2" Type="http://schemas.openxmlformats.org/officeDocument/2006/relationships/hyperlink" Target="mailto:Adrienne.allison@unc.edu" TargetMode="External"/><Relationship Id="rId1" Type="http://schemas.openxmlformats.org/officeDocument/2006/relationships/hyperlink" Target="http://registrar.unc.edu/academic-services/grades/explanation-of-grading-system/" TargetMode="External"/><Relationship Id="rId6" Type="http://schemas.openxmlformats.org/officeDocument/2006/relationships/hyperlink" Target="mailto:kmwinn@unc.edu" TargetMode="External"/><Relationship Id="rId5" Type="http://schemas.openxmlformats.org/officeDocument/2006/relationships/hyperlink" Target="mailto:rmgibson@unc.edu" TargetMode="External"/><Relationship Id="rId4" Type="http://schemas.openxmlformats.org/officeDocument/2006/relationships/hyperlink" Target="mailto:eqw@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B6ED6A1615341BB733AE942C32742" ma:contentTypeVersion="13" ma:contentTypeDescription="Create a new document." ma:contentTypeScope="" ma:versionID="7ea36af9100f0b87f907e6a51c035e37">
  <xsd:schema xmlns:xsd="http://www.w3.org/2001/XMLSchema" xmlns:xs="http://www.w3.org/2001/XMLSchema" xmlns:p="http://schemas.microsoft.com/office/2006/metadata/properties" xmlns:ns3="760a7e7e-1025-46ff-8861-d785b1128a2b" xmlns:ns4="8d92bb83-5ce7-4d97-b294-d401cf9088c9" targetNamespace="http://schemas.microsoft.com/office/2006/metadata/properties" ma:root="true" ma:fieldsID="21e6889f4f2f266683c37eaa290d93a3" ns3:_="" ns4:_="">
    <xsd:import namespace="760a7e7e-1025-46ff-8861-d785b1128a2b"/>
    <xsd:import namespace="8d92bb83-5ce7-4d97-b294-d401cf9088c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a7e7e-1025-46ff-8861-d785b1128a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2bb83-5ce7-4d97-b294-d401cf9088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AF03-2D3D-4ED3-B59B-AF8700049B58}">
  <ds:schemaRefs>
    <ds:schemaRef ds:uri="http://schemas.microsoft.com/sharepoint/v3/contenttype/forms"/>
  </ds:schemaRefs>
</ds:datastoreItem>
</file>

<file path=customXml/itemProps2.xml><?xml version="1.0" encoding="utf-8"?>
<ds:datastoreItem xmlns:ds="http://schemas.openxmlformats.org/officeDocument/2006/customXml" ds:itemID="{04B453EC-8A71-472B-B2D1-2CF90A3EC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a7e7e-1025-46ff-8861-d785b1128a2b"/>
    <ds:schemaRef ds:uri="8d92bb83-5ce7-4d97-b294-d401cf908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1143C-0137-4FF2-951B-7C68C906522E}">
  <ds:schemaRefs>
    <ds:schemaRef ds:uri="8d92bb83-5ce7-4d97-b294-d401cf9088c9"/>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760a7e7e-1025-46ff-8861-d785b1128a2b"/>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C65C9F2-A256-4871-AFBE-20DBBA03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8122</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Donald M.</dc:creator>
  <cp:keywords/>
  <dc:description/>
  <cp:lastModifiedBy>Reid, Donald M.</cp:lastModifiedBy>
  <cp:revision>324</cp:revision>
  <cp:lastPrinted>2021-07-28T12:08:00Z</cp:lastPrinted>
  <dcterms:created xsi:type="dcterms:W3CDTF">2021-07-01T19:16:00Z</dcterms:created>
  <dcterms:modified xsi:type="dcterms:W3CDTF">2021-07-28T15:20:00Z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0x010100175B6ED6A1615341BB733AE942C32742</vt:lpwstr>
  </property>
</Properties>
</file>