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7141" w14:textId="48ED1832" w:rsidR="00CD3EA0" w:rsidRPr="00116821" w:rsidRDefault="00CD3EA0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32"/>
          <w:szCs w:val="32"/>
        </w:rPr>
      </w:pPr>
      <w:r w:rsidRPr="00116821">
        <w:rPr>
          <w:rFonts w:ascii="Calibri" w:hAnsi="Calibri" w:cs="Times New Roman"/>
          <w:color w:val="404040"/>
          <w:sz w:val="32"/>
          <w:szCs w:val="32"/>
        </w:rPr>
        <w:t>Senior Honors Thesis Applications</w:t>
      </w:r>
    </w:p>
    <w:p w14:paraId="5275B23E" w14:textId="77777777" w:rsidR="000869E6" w:rsidRPr="00116821" w:rsidRDefault="000869E6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20"/>
          <w:szCs w:val="20"/>
        </w:rPr>
      </w:pPr>
      <w:r w:rsidRPr="00116821">
        <w:rPr>
          <w:rFonts w:ascii="Calibri" w:hAnsi="Calibri" w:cs="Times New Roman"/>
          <w:color w:val="404040"/>
          <w:sz w:val="20"/>
          <w:szCs w:val="20"/>
        </w:rPr>
        <w:t>A</w:t>
      </w:r>
      <w:r w:rsidR="00CD3EA0" w:rsidRPr="00116821">
        <w:rPr>
          <w:rFonts w:ascii="Calibri" w:hAnsi="Calibri" w:cs="Times New Roman"/>
          <w:color w:val="404040"/>
          <w:sz w:val="20"/>
          <w:szCs w:val="20"/>
        </w:rPr>
        <w:t>pplicants to the History Senior Thesis program must have completed their 398 research seminar, have a 3.3 Cumulative GPA, and a 3.4 History GPA. A</w:t>
      </w:r>
      <w:r w:rsidRPr="00116821">
        <w:rPr>
          <w:rFonts w:ascii="Calibri" w:hAnsi="Calibri" w:cs="Times New Roman"/>
          <w:color w:val="404040"/>
          <w:sz w:val="20"/>
          <w:szCs w:val="20"/>
        </w:rPr>
        <w:t>pplications should include:</w:t>
      </w:r>
    </w:p>
    <w:p w14:paraId="0843C706" w14:textId="6D526B38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The a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pplication form</w:t>
      </w:r>
      <w:r w:rsidR="00D74362">
        <w:rPr>
          <w:rFonts w:ascii="Calibri" w:eastAsia="Times New Roman" w:hAnsi="Calibri" w:cs="Times New Roman"/>
          <w:color w:val="404040"/>
          <w:sz w:val="20"/>
          <w:szCs w:val="20"/>
        </w:rPr>
        <w:t xml:space="preserve">, which can be found </w:t>
      </w:r>
      <w:hyperlink r:id="rId5" w:history="1">
        <w:r w:rsidR="00D74362" w:rsidRPr="00D74362">
          <w:rPr>
            <w:rStyle w:val="Hyperlink"/>
            <w:rFonts w:ascii="Calibri" w:eastAsia="Times New Roman" w:hAnsi="Calibri" w:cs="Times New Roman"/>
            <w:sz w:val="20"/>
            <w:szCs w:val="20"/>
          </w:rPr>
          <w:t>here</w:t>
        </w:r>
      </w:hyperlink>
      <w:r w:rsidR="00D74362">
        <w:rPr>
          <w:rFonts w:ascii="Calibri" w:eastAsia="Times New Roman" w:hAnsi="Calibri" w:cs="Times New Roman"/>
          <w:color w:val="404040"/>
          <w:sz w:val="20"/>
          <w:szCs w:val="20"/>
        </w:rPr>
        <w:t>.</w:t>
      </w:r>
    </w:p>
    <w:p w14:paraId="2B36E422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A 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one-page proposal, including a one-paragraph description of your topic, several </w:t>
      </w:r>
      <w:bookmarkStart w:id="0" w:name="_GoBack"/>
      <w:bookmarkEnd w:id="0"/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questions you are asking about the topic (i.e., what you want to discover or learn), and a short list of sources, especially primary sources</w:t>
      </w:r>
    </w:p>
    <w:p w14:paraId="73DAB39B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A brief letter of recommendation from 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the history professor wh</w:t>
      </w: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o has agreed to be your adviser</w:t>
      </w:r>
    </w:p>
    <w:p w14:paraId="2829378C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T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he course name, number and instructor of your history 398 seminar</w:t>
      </w:r>
      <w:r w:rsid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 (if different from your prosed thesis adviser)</w:t>
      </w:r>
    </w:p>
    <w:p w14:paraId="5044C19C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A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 sample of your writing in a history course (preferably, but not ne</w:t>
      </w:r>
      <w:r w:rsidR="00116821">
        <w:rPr>
          <w:rFonts w:ascii="Calibri" w:eastAsia="Times New Roman" w:hAnsi="Calibri" w:cs="Times New Roman"/>
          <w:color w:val="404040"/>
          <w:sz w:val="20"/>
          <w:szCs w:val="20"/>
        </w:rPr>
        <w:t>cessarily, a History 398 paper)</w:t>
      </w:r>
    </w:p>
    <w:p w14:paraId="78C47002" w14:textId="77777777" w:rsidR="00CD3EA0" w:rsidRPr="00116821" w:rsidRDefault="00CD3EA0" w:rsidP="00CD3EA0">
      <w:pPr>
        <w:spacing w:line="360" w:lineRule="auto"/>
        <w:ind w:left="720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</w:p>
    <w:p w14:paraId="230A03F9" w14:textId="77777777" w:rsidR="000869E6" w:rsidRPr="00116821" w:rsidRDefault="000869E6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20"/>
          <w:szCs w:val="20"/>
        </w:rPr>
      </w:pPr>
      <w:r w:rsidRPr="00116821">
        <w:rPr>
          <w:rFonts w:ascii="Calibri" w:hAnsi="Calibri" w:cs="Times New Roman"/>
          <w:color w:val="404040"/>
          <w:sz w:val="20"/>
          <w:szCs w:val="20"/>
        </w:rPr>
        <w:t>Applications are due in late Februa</w:t>
      </w:r>
      <w:r w:rsidR="00116821">
        <w:rPr>
          <w:rFonts w:ascii="Calibri" w:hAnsi="Calibri" w:cs="Times New Roman"/>
          <w:color w:val="404040"/>
          <w:sz w:val="20"/>
          <w:szCs w:val="20"/>
        </w:rPr>
        <w:t>ry of a student’s junior year (the</w:t>
      </w:r>
      <w:r w:rsidRPr="00116821">
        <w:rPr>
          <w:rFonts w:ascii="Calibri" w:hAnsi="Calibri" w:cs="Times New Roman"/>
          <w:color w:val="404040"/>
          <w:sz w:val="20"/>
          <w:szCs w:val="20"/>
        </w:rPr>
        <w:t xml:space="preserve"> specific due date will be announced each year by email). You will be notified about </w:t>
      </w:r>
      <w:r w:rsidR="00116821">
        <w:rPr>
          <w:rFonts w:ascii="Calibri" w:hAnsi="Calibri" w:cs="Times New Roman"/>
          <w:color w:val="404040"/>
          <w:sz w:val="20"/>
          <w:szCs w:val="20"/>
        </w:rPr>
        <w:t>the outcome of your application</w:t>
      </w:r>
      <w:r w:rsidRPr="00116821">
        <w:rPr>
          <w:rFonts w:ascii="Calibri" w:hAnsi="Calibri" w:cs="Times New Roman"/>
          <w:color w:val="404040"/>
          <w:sz w:val="20"/>
          <w:szCs w:val="20"/>
        </w:rPr>
        <w:t xml:space="preserve"> </w:t>
      </w:r>
      <w:r w:rsidR="00CD3EA0" w:rsidRPr="00116821">
        <w:rPr>
          <w:rFonts w:ascii="Calibri" w:hAnsi="Calibri" w:cs="Times New Roman"/>
          <w:color w:val="404040"/>
          <w:sz w:val="20"/>
          <w:szCs w:val="20"/>
        </w:rPr>
        <w:t>within a few weeks.</w:t>
      </w:r>
    </w:p>
    <w:sectPr w:rsidR="000869E6" w:rsidRPr="00116821" w:rsidSect="00305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040E"/>
    <w:multiLevelType w:val="multilevel"/>
    <w:tmpl w:val="5F7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E6"/>
    <w:rsid w:val="000869E6"/>
    <w:rsid w:val="00116821"/>
    <w:rsid w:val="00305698"/>
    <w:rsid w:val="00467872"/>
    <w:rsid w:val="007B5460"/>
    <w:rsid w:val="00863B25"/>
    <w:rsid w:val="00CD3EA0"/>
    <w:rsid w:val="00D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79B56"/>
  <w14:defaultImageDpi w14:val="300"/>
  <w15:docId w15:val="{A0E650C3-A59B-48D5-A8FE-A523452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2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unc.edu/files/2019/01/History-Honors-Thesis-Application-Spring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Whalen</dc:creator>
  <cp:keywords/>
  <dc:description/>
  <cp:lastModifiedBy>Garrett Wright</cp:lastModifiedBy>
  <cp:revision>3</cp:revision>
  <cp:lastPrinted>2019-01-15T14:44:00Z</cp:lastPrinted>
  <dcterms:created xsi:type="dcterms:W3CDTF">2019-01-15T14:44:00Z</dcterms:created>
  <dcterms:modified xsi:type="dcterms:W3CDTF">2019-01-15T14:54:00Z</dcterms:modified>
</cp:coreProperties>
</file>